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C66" w:rsidRDefault="00D024FA" w:rsidP="00D928AB">
      <w:pPr>
        <w:jc w:val="center"/>
        <w:rPr>
          <w:rFonts w:asciiTheme="majorHAnsi" w:hAnsiTheme="majorHAnsi"/>
          <w:b/>
          <w:sz w:val="20"/>
          <w:szCs w:val="20"/>
        </w:rPr>
      </w:pPr>
      <w:r w:rsidRPr="00D928AB">
        <w:rPr>
          <w:rFonts w:asciiTheme="majorHAnsi" w:hAnsiTheme="majorHAnsi"/>
          <w:b/>
          <w:sz w:val="20"/>
          <w:szCs w:val="20"/>
        </w:rPr>
        <w:t>VOCI SCOMODE</w:t>
      </w:r>
    </w:p>
    <w:p w:rsidR="00D928AB" w:rsidRDefault="00D928AB" w:rsidP="00D928AB">
      <w:pPr>
        <w:jc w:val="center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Storie di chi sfida il potere</w:t>
      </w:r>
    </w:p>
    <w:p w:rsidR="00D928AB" w:rsidRPr="00D928AB" w:rsidRDefault="00D928AB" w:rsidP="00D928AB">
      <w:pPr>
        <w:jc w:val="center"/>
        <w:rPr>
          <w:rFonts w:asciiTheme="majorHAnsi" w:hAnsiTheme="majorHAnsi"/>
          <w:b/>
          <w:sz w:val="20"/>
          <w:szCs w:val="20"/>
        </w:rPr>
      </w:pPr>
    </w:p>
    <w:p w:rsidR="00D024FA" w:rsidRPr="00D928AB" w:rsidRDefault="00D928AB" w:rsidP="00D928AB">
      <w:pPr>
        <w:jc w:val="center"/>
        <w:rPr>
          <w:rFonts w:asciiTheme="majorHAnsi" w:hAnsiTheme="majorHAnsi"/>
          <w:b/>
          <w:color w:val="800000"/>
          <w:sz w:val="20"/>
          <w:szCs w:val="20"/>
        </w:rPr>
      </w:pPr>
      <w:r w:rsidRPr="00D928AB">
        <w:rPr>
          <w:rFonts w:asciiTheme="majorHAnsi" w:hAnsiTheme="majorHAnsi"/>
          <w:b/>
          <w:color w:val="800000"/>
          <w:sz w:val="20"/>
          <w:szCs w:val="20"/>
        </w:rPr>
        <w:t>QUANTE GUERRE SI COMBATTONO IN SIRIA?</w:t>
      </w:r>
    </w:p>
    <w:p w:rsidR="00D928AB" w:rsidRPr="00D928AB" w:rsidRDefault="00D928AB" w:rsidP="00D928AB">
      <w:pPr>
        <w:jc w:val="center"/>
        <w:rPr>
          <w:rFonts w:asciiTheme="majorHAnsi" w:hAnsiTheme="majorHAnsi"/>
          <w:b/>
          <w:color w:val="800000"/>
          <w:sz w:val="20"/>
          <w:szCs w:val="20"/>
        </w:rPr>
      </w:pPr>
      <w:r w:rsidRPr="00D928AB">
        <w:rPr>
          <w:rFonts w:asciiTheme="majorHAnsi" w:hAnsiTheme="majorHAnsi"/>
          <w:b/>
          <w:color w:val="800000"/>
          <w:sz w:val="20"/>
          <w:szCs w:val="20"/>
        </w:rPr>
        <w:t>Il racconto giornalistico tra censura e fonti di guerra</w:t>
      </w:r>
    </w:p>
    <w:p w:rsidR="00D928AB" w:rsidRPr="00D928AB" w:rsidRDefault="00D928AB" w:rsidP="00D024FA">
      <w:pPr>
        <w:jc w:val="both"/>
        <w:rPr>
          <w:rFonts w:asciiTheme="majorHAnsi" w:hAnsiTheme="majorHAnsi"/>
          <w:sz w:val="20"/>
          <w:szCs w:val="20"/>
        </w:rPr>
      </w:pPr>
    </w:p>
    <w:p w:rsidR="00D928AB" w:rsidRPr="00D928AB" w:rsidRDefault="00D928AB" w:rsidP="00D928AB">
      <w:pPr>
        <w:jc w:val="center"/>
        <w:rPr>
          <w:rFonts w:asciiTheme="majorHAnsi" w:hAnsiTheme="majorHAnsi"/>
          <w:b/>
          <w:sz w:val="20"/>
          <w:szCs w:val="20"/>
        </w:rPr>
      </w:pPr>
      <w:r w:rsidRPr="00D928AB">
        <w:rPr>
          <w:rFonts w:asciiTheme="majorHAnsi" w:hAnsiTheme="majorHAnsi"/>
          <w:b/>
          <w:sz w:val="20"/>
          <w:szCs w:val="20"/>
        </w:rPr>
        <w:t>Torino, martedì 28 novembre 2017</w:t>
      </w:r>
    </w:p>
    <w:p w:rsidR="00D928AB" w:rsidRPr="00D928AB" w:rsidRDefault="00D928AB" w:rsidP="00D024FA">
      <w:pPr>
        <w:jc w:val="both"/>
        <w:rPr>
          <w:rFonts w:asciiTheme="majorHAnsi" w:hAnsiTheme="majorHAnsi"/>
          <w:sz w:val="20"/>
          <w:szCs w:val="20"/>
        </w:rPr>
      </w:pPr>
    </w:p>
    <w:p w:rsidR="00D928AB" w:rsidRPr="00D928AB" w:rsidRDefault="00D928AB" w:rsidP="00D024FA">
      <w:pPr>
        <w:jc w:val="both"/>
        <w:rPr>
          <w:rFonts w:asciiTheme="majorHAnsi" w:hAnsiTheme="majorHAnsi"/>
          <w:b/>
          <w:color w:val="1F497D" w:themeColor="text2"/>
          <w:sz w:val="20"/>
          <w:szCs w:val="20"/>
        </w:rPr>
      </w:pPr>
      <w:r w:rsidRPr="00D928AB">
        <w:rPr>
          <w:rFonts w:asciiTheme="majorHAnsi" w:hAnsiTheme="majorHAnsi"/>
          <w:b/>
          <w:color w:val="1F497D" w:themeColor="text2"/>
          <w:sz w:val="20"/>
          <w:szCs w:val="20"/>
        </w:rPr>
        <w:t>Sessione 1|Università degli Studi di Torino</w:t>
      </w:r>
    </w:p>
    <w:p w:rsidR="00D928AB" w:rsidRPr="00D928AB" w:rsidRDefault="00D928AB" w:rsidP="00D024FA">
      <w:pPr>
        <w:jc w:val="both"/>
        <w:rPr>
          <w:rFonts w:asciiTheme="majorHAnsi" w:hAnsiTheme="majorHAnsi"/>
          <w:sz w:val="20"/>
          <w:szCs w:val="20"/>
        </w:rPr>
      </w:pPr>
      <w:r w:rsidRPr="00D928AB">
        <w:rPr>
          <w:rFonts w:asciiTheme="majorHAnsi" w:hAnsiTheme="majorHAnsi"/>
          <w:sz w:val="20"/>
          <w:szCs w:val="20"/>
        </w:rPr>
        <w:t>Campus Luigi Einaudi</w:t>
      </w:r>
    </w:p>
    <w:p w:rsidR="00D928AB" w:rsidRPr="00D928AB" w:rsidRDefault="00D928AB" w:rsidP="00D024FA">
      <w:pPr>
        <w:jc w:val="both"/>
        <w:rPr>
          <w:rFonts w:asciiTheme="majorHAnsi" w:hAnsiTheme="majorHAnsi"/>
          <w:sz w:val="20"/>
          <w:szCs w:val="20"/>
        </w:rPr>
      </w:pPr>
      <w:r w:rsidRPr="00D928AB">
        <w:rPr>
          <w:rFonts w:asciiTheme="majorHAnsi" w:hAnsiTheme="majorHAnsi"/>
          <w:sz w:val="20"/>
          <w:szCs w:val="20"/>
        </w:rPr>
        <w:t>Lungo Dora Siena, 100</w:t>
      </w:r>
    </w:p>
    <w:p w:rsidR="00D928AB" w:rsidRDefault="00D928AB" w:rsidP="00D024FA">
      <w:pPr>
        <w:jc w:val="both"/>
        <w:rPr>
          <w:rFonts w:asciiTheme="majorHAnsi" w:hAnsiTheme="majorHAnsi"/>
          <w:sz w:val="20"/>
          <w:szCs w:val="20"/>
        </w:rPr>
      </w:pPr>
      <w:r w:rsidRPr="00D928AB">
        <w:rPr>
          <w:rFonts w:asciiTheme="majorHAnsi" w:hAnsiTheme="majorHAnsi"/>
          <w:sz w:val="20"/>
          <w:szCs w:val="20"/>
        </w:rPr>
        <w:t>Aula E3</w:t>
      </w:r>
      <w:r>
        <w:rPr>
          <w:rFonts w:asciiTheme="majorHAnsi" w:hAnsiTheme="majorHAnsi"/>
          <w:sz w:val="20"/>
          <w:szCs w:val="20"/>
        </w:rPr>
        <w:t xml:space="preserve"> </w:t>
      </w:r>
    </w:p>
    <w:p w:rsidR="00D928AB" w:rsidRPr="00D928AB" w:rsidRDefault="00D928AB" w:rsidP="00D024FA">
      <w:pPr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ore 10-13</w:t>
      </w:r>
    </w:p>
    <w:p w:rsidR="00D928AB" w:rsidRPr="00D928AB" w:rsidRDefault="00D928AB" w:rsidP="00D024FA">
      <w:pPr>
        <w:jc w:val="both"/>
        <w:rPr>
          <w:rFonts w:asciiTheme="majorHAnsi" w:hAnsiTheme="majorHAnsi"/>
          <w:sz w:val="20"/>
          <w:szCs w:val="20"/>
        </w:rPr>
      </w:pPr>
    </w:p>
    <w:p w:rsidR="00D928AB" w:rsidRDefault="00D928AB" w:rsidP="00D024FA">
      <w:pPr>
        <w:jc w:val="both"/>
        <w:rPr>
          <w:rFonts w:asciiTheme="majorHAnsi" w:hAnsiTheme="majorHAnsi"/>
          <w:sz w:val="20"/>
          <w:szCs w:val="20"/>
        </w:rPr>
      </w:pPr>
      <w:r w:rsidRPr="00D928AB">
        <w:rPr>
          <w:rFonts w:asciiTheme="majorHAnsi" w:hAnsiTheme="majorHAnsi"/>
          <w:sz w:val="20"/>
          <w:szCs w:val="20"/>
        </w:rPr>
        <w:t>Apertura dei lavori</w:t>
      </w:r>
    </w:p>
    <w:p w:rsidR="00D81948" w:rsidRPr="00D81948" w:rsidRDefault="00D81948" w:rsidP="00D81948">
      <w:pPr>
        <w:widowControl w:val="0"/>
        <w:autoSpaceDE w:val="0"/>
        <w:autoSpaceDN w:val="0"/>
        <w:adjustRightInd w:val="0"/>
        <w:jc w:val="both"/>
        <w:rPr>
          <w:rFonts w:ascii="Lucida Grande" w:hAnsi="Lucida Grande" w:cs="Lucida Grande"/>
          <w:sz w:val="20"/>
          <w:szCs w:val="20"/>
        </w:rPr>
      </w:pPr>
      <w:r w:rsidRPr="00D81948">
        <w:rPr>
          <w:rFonts w:ascii="Calibri" w:hAnsi="Calibri" w:cs="Calibri"/>
          <w:b/>
          <w:bCs/>
          <w:sz w:val="20"/>
          <w:szCs w:val="20"/>
        </w:rPr>
        <w:t>Franca Roncarolo</w:t>
      </w:r>
      <w:r w:rsidRPr="00D81948">
        <w:rPr>
          <w:rFonts w:ascii="Calibri" w:hAnsi="Calibri" w:cs="Calibri"/>
          <w:sz w:val="20"/>
          <w:szCs w:val="20"/>
        </w:rPr>
        <w:t xml:space="preserve"> - </w:t>
      </w:r>
      <w:r w:rsidR="006B01A9" w:rsidRPr="006B01A9">
        <w:rPr>
          <w:rFonts w:ascii="Calibri" w:hAnsi="Calibri" w:cs="Calibri"/>
          <w:sz w:val="20"/>
          <w:szCs w:val="20"/>
        </w:rPr>
        <w:t>direttrice del dipartimento CPS dell’Università di Torino</w:t>
      </w:r>
    </w:p>
    <w:p w:rsidR="00D928AB" w:rsidRPr="00D928AB" w:rsidRDefault="00D928AB" w:rsidP="00D024FA">
      <w:pPr>
        <w:jc w:val="both"/>
        <w:rPr>
          <w:rFonts w:asciiTheme="majorHAnsi" w:hAnsiTheme="majorHAnsi"/>
          <w:sz w:val="20"/>
          <w:szCs w:val="20"/>
        </w:rPr>
      </w:pPr>
      <w:r w:rsidRPr="00D928AB">
        <w:rPr>
          <w:rFonts w:asciiTheme="majorHAnsi" w:hAnsiTheme="majorHAnsi"/>
          <w:b/>
          <w:sz w:val="20"/>
          <w:szCs w:val="20"/>
        </w:rPr>
        <w:t>Rosita Ferrato</w:t>
      </w:r>
      <w:r w:rsidRPr="00D928AB">
        <w:rPr>
          <w:rFonts w:asciiTheme="majorHAnsi" w:hAnsiTheme="majorHAnsi"/>
          <w:sz w:val="20"/>
          <w:szCs w:val="20"/>
        </w:rPr>
        <w:t xml:space="preserve"> – presidente del Caffè dei Giornalisti</w:t>
      </w:r>
    </w:p>
    <w:p w:rsidR="00D928AB" w:rsidRPr="00EC004C" w:rsidRDefault="00D928AB" w:rsidP="00D024FA">
      <w:pPr>
        <w:jc w:val="both"/>
        <w:rPr>
          <w:rFonts w:asciiTheme="majorHAnsi" w:hAnsiTheme="majorHAnsi"/>
          <w:sz w:val="20"/>
          <w:szCs w:val="20"/>
          <w:lang w:val="fr-FR"/>
        </w:rPr>
      </w:pPr>
      <w:r w:rsidRPr="00EC004C">
        <w:rPr>
          <w:rFonts w:asciiTheme="majorHAnsi" w:hAnsiTheme="majorHAnsi"/>
          <w:b/>
          <w:sz w:val="20"/>
          <w:szCs w:val="20"/>
          <w:lang w:val="fr-FR"/>
        </w:rPr>
        <w:t>Darline Cothière</w:t>
      </w:r>
      <w:r w:rsidRPr="00EC004C">
        <w:rPr>
          <w:rFonts w:asciiTheme="majorHAnsi" w:hAnsiTheme="majorHAnsi"/>
          <w:sz w:val="20"/>
          <w:szCs w:val="20"/>
          <w:lang w:val="fr-FR"/>
        </w:rPr>
        <w:t xml:space="preserve"> – direttrice de La Maison des Journalistes</w:t>
      </w:r>
    </w:p>
    <w:p w:rsidR="00D928AB" w:rsidRPr="00EC004C" w:rsidRDefault="00D928AB" w:rsidP="00D024FA">
      <w:pPr>
        <w:jc w:val="both"/>
        <w:rPr>
          <w:rFonts w:asciiTheme="majorHAnsi" w:hAnsiTheme="majorHAnsi"/>
          <w:sz w:val="20"/>
          <w:szCs w:val="20"/>
          <w:lang w:val="fr-FR"/>
        </w:rPr>
      </w:pPr>
    </w:p>
    <w:p w:rsidR="00D928AB" w:rsidRPr="00D928AB" w:rsidRDefault="00D928AB" w:rsidP="00D024FA">
      <w:pPr>
        <w:jc w:val="both"/>
        <w:rPr>
          <w:rFonts w:asciiTheme="majorHAnsi" w:hAnsiTheme="majorHAnsi"/>
          <w:sz w:val="20"/>
          <w:szCs w:val="20"/>
        </w:rPr>
      </w:pPr>
      <w:r w:rsidRPr="00D928AB">
        <w:rPr>
          <w:rFonts w:asciiTheme="majorHAnsi" w:hAnsiTheme="majorHAnsi"/>
          <w:b/>
          <w:sz w:val="20"/>
          <w:szCs w:val="20"/>
        </w:rPr>
        <w:t xml:space="preserve">Marinella </w:t>
      </w:r>
      <w:proofErr w:type="spellStart"/>
      <w:r w:rsidRPr="00D928AB">
        <w:rPr>
          <w:rFonts w:asciiTheme="majorHAnsi" w:hAnsiTheme="majorHAnsi"/>
          <w:b/>
          <w:sz w:val="20"/>
          <w:szCs w:val="20"/>
        </w:rPr>
        <w:t>Belluati</w:t>
      </w:r>
      <w:proofErr w:type="spellEnd"/>
      <w:r w:rsidRPr="00D928AB">
        <w:rPr>
          <w:rFonts w:asciiTheme="majorHAnsi" w:hAnsiTheme="majorHAnsi"/>
          <w:sz w:val="20"/>
          <w:szCs w:val="20"/>
        </w:rPr>
        <w:t xml:space="preserve"> – </w:t>
      </w:r>
      <w:r>
        <w:rPr>
          <w:rFonts w:asciiTheme="majorHAnsi" w:hAnsiTheme="majorHAnsi"/>
          <w:sz w:val="20"/>
          <w:szCs w:val="20"/>
        </w:rPr>
        <w:t>d</w:t>
      </w:r>
      <w:r w:rsidRPr="00D928AB">
        <w:rPr>
          <w:rFonts w:asciiTheme="majorHAnsi" w:hAnsiTheme="majorHAnsi"/>
          <w:sz w:val="20"/>
          <w:szCs w:val="20"/>
        </w:rPr>
        <w:t>ocente di Analisi dei Media, Dipartimento di Culture, Politica e Società</w:t>
      </w:r>
    </w:p>
    <w:p w:rsidR="00D928AB" w:rsidRPr="00D928AB" w:rsidRDefault="00D928AB" w:rsidP="00D024FA">
      <w:pPr>
        <w:jc w:val="both"/>
        <w:rPr>
          <w:rFonts w:asciiTheme="majorHAnsi" w:hAnsiTheme="majorHAnsi"/>
          <w:sz w:val="20"/>
          <w:szCs w:val="20"/>
        </w:rPr>
      </w:pPr>
    </w:p>
    <w:p w:rsidR="00D928AB" w:rsidRPr="00D928AB" w:rsidRDefault="00D928AB" w:rsidP="00D024FA">
      <w:pPr>
        <w:jc w:val="both"/>
        <w:rPr>
          <w:rFonts w:asciiTheme="majorHAnsi" w:hAnsiTheme="majorHAnsi"/>
          <w:sz w:val="20"/>
          <w:szCs w:val="20"/>
        </w:rPr>
      </w:pPr>
      <w:r w:rsidRPr="00D928AB">
        <w:rPr>
          <w:rFonts w:asciiTheme="majorHAnsi" w:hAnsiTheme="majorHAnsi"/>
          <w:sz w:val="20"/>
          <w:szCs w:val="20"/>
        </w:rPr>
        <w:t>Scenario</w:t>
      </w:r>
    </w:p>
    <w:p w:rsidR="00D928AB" w:rsidRPr="00D928AB" w:rsidRDefault="00D928AB" w:rsidP="00D024FA">
      <w:pPr>
        <w:jc w:val="both"/>
        <w:rPr>
          <w:rFonts w:asciiTheme="majorHAnsi" w:hAnsiTheme="majorHAnsi"/>
          <w:sz w:val="20"/>
          <w:szCs w:val="20"/>
        </w:rPr>
      </w:pPr>
      <w:r w:rsidRPr="00D928AB">
        <w:rPr>
          <w:rFonts w:asciiTheme="majorHAnsi" w:hAnsiTheme="majorHAnsi"/>
          <w:b/>
          <w:sz w:val="20"/>
          <w:szCs w:val="20"/>
        </w:rPr>
        <w:t>Rosita Di Peri</w:t>
      </w:r>
      <w:r>
        <w:rPr>
          <w:rFonts w:asciiTheme="majorHAnsi" w:hAnsiTheme="majorHAnsi"/>
          <w:sz w:val="20"/>
          <w:szCs w:val="20"/>
        </w:rPr>
        <w:t xml:space="preserve"> – docente di Politiche, Istituzioni e Culture del Medio Oriente, Dipartimento di Culture, Politica e Società</w:t>
      </w:r>
    </w:p>
    <w:p w:rsidR="00D928AB" w:rsidRPr="00D928AB" w:rsidRDefault="00D928AB" w:rsidP="00D024FA">
      <w:pPr>
        <w:jc w:val="both"/>
        <w:rPr>
          <w:rFonts w:asciiTheme="majorHAnsi" w:hAnsiTheme="majorHAnsi"/>
          <w:sz w:val="20"/>
          <w:szCs w:val="20"/>
        </w:rPr>
      </w:pPr>
    </w:p>
    <w:p w:rsidR="00D33A17" w:rsidRPr="00D33A17" w:rsidRDefault="00D928AB" w:rsidP="00D33A17">
      <w:pPr>
        <w:rPr>
          <w:rFonts w:ascii="Times" w:eastAsia="Times New Roman" w:hAnsi="Times" w:cs="Times New Roman"/>
          <w:sz w:val="20"/>
          <w:szCs w:val="20"/>
          <w:lang w:eastAsia="en-US"/>
        </w:rPr>
      </w:pPr>
      <w:r>
        <w:rPr>
          <w:rFonts w:asciiTheme="majorHAnsi" w:hAnsiTheme="majorHAnsi"/>
          <w:sz w:val="20"/>
          <w:szCs w:val="20"/>
        </w:rPr>
        <w:t xml:space="preserve">Tavola rotonda – </w:t>
      </w:r>
      <w:r w:rsidR="00D33A17" w:rsidRPr="00D33A17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en-US"/>
        </w:rPr>
        <w:t>Siria. Mille e una narrazione dei fatti</w:t>
      </w:r>
    </w:p>
    <w:p w:rsidR="00D928AB" w:rsidRDefault="00D928AB" w:rsidP="00D024FA">
      <w:pPr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Partecipano:</w:t>
      </w:r>
    </w:p>
    <w:p w:rsidR="00D928AB" w:rsidRDefault="00D928AB" w:rsidP="00D024FA">
      <w:pPr>
        <w:jc w:val="both"/>
        <w:rPr>
          <w:rFonts w:asciiTheme="majorHAnsi" w:hAnsiTheme="majorHAnsi"/>
          <w:sz w:val="20"/>
          <w:szCs w:val="20"/>
        </w:rPr>
      </w:pPr>
      <w:r w:rsidRPr="00D928AB">
        <w:rPr>
          <w:rFonts w:asciiTheme="majorHAnsi" w:hAnsiTheme="majorHAnsi"/>
          <w:b/>
          <w:sz w:val="20"/>
          <w:szCs w:val="20"/>
        </w:rPr>
        <w:t>Lorenzo Trombetta</w:t>
      </w:r>
      <w:r>
        <w:rPr>
          <w:rFonts w:asciiTheme="majorHAnsi" w:hAnsiTheme="majorHAnsi"/>
          <w:sz w:val="20"/>
          <w:szCs w:val="20"/>
        </w:rPr>
        <w:t xml:space="preserve"> – giornalista e arabista, corrispondente </w:t>
      </w:r>
      <w:r w:rsidR="00211ACE">
        <w:rPr>
          <w:rFonts w:asciiTheme="majorHAnsi" w:hAnsiTheme="majorHAnsi"/>
          <w:sz w:val="20"/>
          <w:szCs w:val="20"/>
        </w:rPr>
        <w:t xml:space="preserve">ANSA </w:t>
      </w:r>
      <w:r>
        <w:rPr>
          <w:rFonts w:asciiTheme="majorHAnsi" w:hAnsiTheme="majorHAnsi"/>
          <w:sz w:val="20"/>
          <w:szCs w:val="20"/>
        </w:rPr>
        <w:t>da Beirut</w:t>
      </w:r>
    </w:p>
    <w:p w:rsidR="00C40EAC" w:rsidRDefault="00211ACE" w:rsidP="00D024FA">
      <w:pPr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 xml:space="preserve">Andrea </w:t>
      </w:r>
      <w:proofErr w:type="spellStart"/>
      <w:r>
        <w:rPr>
          <w:rFonts w:asciiTheme="majorHAnsi" w:hAnsiTheme="majorHAnsi"/>
          <w:b/>
          <w:sz w:val="20"/>
          <w:szCs w:val="20"/>
        </w:rPr>
        <w:t>Glioti</w:t>
      </w:r>
      <w:proofErr w:type="spellEnd"/>
      <w:r>
        <w:rPr>
          <w:rFonts w:asciiTheme="majorHAnsi" w:hAnsiTheme="majorHAnsi"/>
          <w:b/>
          <w:sz w:val="20"/>
          <w:szCs w:val="20"/>
        </w:rPr>
        <w:t xml:space="preserve"> </w:t>
      </w:r>
      <w:r>
        <w:rPr>
          <w:rFonts w:asciiTheme="majorHAnsi" w:hAnsiTheme="majorHAnsi"/>
          <w:sz w:val="20"/>
          <w:szCs w:val="20"/>
        </w:rPr>
        <w:t xml:space="preserve"> – giornalista, collaboratore di </w:t>
      </w:r>
      <w:proofErr w:type="spellStart"/>
      <w:r>
        <w:rPr>
          <w:rFonts w:asciiTheme="majorHAnsi" w:hAnsiTheme="majorHAnsi"/>
          <w:sz w:val="20"/>
          <w:szCs w:val="20"/>
        </w:rPr>
        <w:t>Associated</w:t>
      </w:r>
      <w:proofErr w:type="spellEnd"/>
      <w:r>
        <w:rPr>
          <w:rFonts w:asciiTheme="majorHAnsi" w:hAnsiTheme="majorHAnsi"/>
          <w:sz w:val="20"/>
          <w:szCs w:val="20"/>
        </w:rPr>
        <w:t xml:space="preserve"> Press, </w:t>
      </w:r>
      <w:proofErr w:type="spellStart"/>
      <w:r>
        <w:rPr>
          <w:rFonts w:asciiTheme="majorHAnsi" w:hAnsiTheme="majorHAnsi"/>
          <w:sz w:val="20"/>
          <w:szCs w:val="20"/>
        </w:rPr>
        <w:t>arabmediareport.it</w:t>
      </w:r>
      <w:proofErr w:type="spellEnd"/>
    </w:p>
    <w:p w:rsidR="00C40EAC" w:rsidRDefault="00C40EAC" w:rsidP="00C40EAC">
      <w:pPr>
        <w:jc w:val="both"/>
        <w:rPr>
          <w:rFonts w:asciiTheme="majorHAnsi" w:hAnsiTheme="majorHAnsi"/>
          <w:sz w:val="20"/>
          <w:szCs w:val="20"/>
        </w:rPr>
      </w:pPr>
      <w:r w:rsidRPr="00CE2AE0">
        <w:rPr>
          <w:rFonts w:asciiTheme="majorHAnsi" w:hAnsiTheme="majorHAnsi"/>
          <w:b/>
          <w:sz w:val="20"/>
          <w:szCs w:val="20"/>
        </w:rPr>
        <w:t xml:space="preserve">Laura </w:t>
      </w:r>
      <w:proofErr w:type="spellStart"/>
      <w:r w:rsidRPr="00CE2AE0">
        <w:rPr>
          <w:rFonts w:asciiTheme="majorHAnsi" w:hAnsiTheme="majorHAnsi"/>
          <w:b/>
          <w:sz w:val="20"/>
          <w:szCs w:val="20"/>
        </w:rPr>
        <w:t>Tan</w:t>
      </w:r>
      <w:r w:rsidRPr="00B11711">
        <w:rPr>
          <w:rFonts w:asciiTheme="majorHAnsi" w:hAnsiTheme="majorHAnsi"/>
          <w:b/>
          <w:sz w:val="20"/>
          <w:szCs w:val="20"/>
        </w:rPr>
        <w:t>gherlini</w:t>
      </w:r>
      <w:proofErr w:type="spellEnd"/>
      <w:r>
        <w:rPr>
          <w:rFonts w:asciiTheme="majorHAnsi" w:hAnsiTheme="majorHAnsi"/>
          <w:sz w:val="20"/>
          <w:szCs w:val="20"/>
        </w:rPr>
        <w:t xml:space="preserve"> – giornalista e conduttrice di Rai News 24</w:t>
      </w:r>
    </w:p>
    <w:p w:rsidR="00C40EAC" w:rsidRDefault="00C40EAC" w:rsidP="00D024FA">
      <w:pPr>
        <w:jc w:val="both"/>
        <w:rPr>
          <w:rFonts w:asciiTheme="majorHAnsi" w:hAnsiTheme="majorHAnsi"/>
          <w:sz w:val="20"/>
          <w:szCs w:val="20"/>
        </w:rPr>
      </w:pPr>
    </w:p>
    <w:p w:rsidR="00D928AB" w:rsidRDefault="00D928AB" w:rsidP="00D024FA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Coordina </w:t>
      </w:r>
      <w:r w:rsidRPr="00D928AB">
        <w:rPr>
          <w:rFonts w:asciiTheme="majorHAnsi" w:hAnsiTheme="majorHAnsi"/>
          <w:b/>
          <w:sz w:val="20"/>
          <w:szCs w:val="20"/>
        </w:rPr>
        <w:t>Rosita Di Peri</w:t>
      </w:r>
    </w:p>
    <w:p w:rsidR="00D928AB" w:rsidRDefault="00D928AB" w:rsidP="00D024FA">
      <w:pPr>
        <w:jc w:val="both"/>
        <w:rPr>
          <w:rFonts w:asciiTheme="majorHAnsi" w:hAnsiTheme="majorHAnsi"/>
          <w:b/>
          <w:sz w:val="20"/>
          <w:szCs w:val="20"/>
        </w:rPr>
      </w:pPr>
    </w:p>
    <w:p w:rsidR="00D928AB" w:rsidRDefault="00D928AB" w:rsidP="00D024FA">
      <w:pPr>
        <w:jc w:val="both"/>
        <w:rPr>
          <w:rFonts w:asciiTheme="majorHAnsi" w:hAnsiTheme="majorHAnsi"/>
          <w:b/>
          <w:color w:val="1F497D" w:themeColor="text2"/>
          <w:sz w:val="20"/>
          <w:szCs w:val="20"/>
        </w:rPr>
      </w:pPr>
      <w:r w:rsidRPr="00D928AB">
        <w:rPr>
          <w:rFonts w:asciiTheme="majorHAnsi" w:hAnsiTheme="majorHAnsi"/>
          <w:b/>
          <w:color w:val="1F497D" w:themeColor="text2"/>
          <w:sz w:val="20"/>
          <w:szCs w:val="20"/>
        </w:rPr>
        <w:t>Sessione 2|Circolo della Stampa</w:t>
      </w:r>
    </w:p>
    <w:p w:rsidR="00D928AB" w:rsidRDefault="00D928AB" w:rsidP="00D024FA">
      <w:pPr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Palazzo </w:t>
      </w:r>
      <w:proofErr w:type="spellStart"/>
      <w:r>
        <w:rPr>
          <w:rFonts w:asciiTheme="majorHAnsi" w:hAnsiTheme="majorHAnsi"/>
          <w:sz w:val="20"/>
          <w:szCs w:val="20"/>
        </w:rPr>
        <w:t>Ceriana</w:t>
      </w:r>
      <w:proofErr w:type="spellEnd"/>
      <w:r>
        <w:rPr>
          <w:rFonts w:asciiTheme="majorHAnsi" w:hAnsiTheme="majorHAnsi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sz w:val="20"/>
          <w:szCs w:val="20"/>
        </w:rPr>
        <w:t>Mayneri</w:t>
      </w:r>
      <w:proofErr w:type="spellEnd"/>
    </w:p>
    <w:p w:rsidR="00D928AB" w:rsidRDefault="00D928AB" w:rsidP="00D024FA">
      <w:pPr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Corso Stati Uniti, 27</w:t>
      </w:r>
    </w:p>
    <w:p w:rsidR="00D928AB" w:rsidRDefault="00D928AB" w:rsidP="00D024FA">
      <w:pPr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ore 18-20</w:t>
      </w:r>
    </w:p>
    <w:p w:rsidR="00D928AB" w:rsidRDefault="00D928AB" w:rsidP="00D024FA">
      <w:pPr>
        <w:jc w:val="both"/>
        <w:rPr>
          <w:rFonts w:asciiTheme="majorHAnsi" w:hAnsiTheme="majorHAnsi"/>
          <w:sz w:val="20"/>
          <w:szCs w:val="20"/>
        </w:rPr>
      </w:pPr>
    </w:p>
    <w:p w:rsidR="00D928AB" w:rsidRDefault="00D928AB" w:rsidP="00D024FA">
      <w:pPr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Apertura dei lavori</w:t>
      </w:r>
    </w:p>
    <w:p w:rsidR="00D928AB" w:rsidRPr="00D928AB" w:rsidRDefault="00D928AB" w:rsidP="00D928AB">
      <w:pPr>
        <w:jc w:val="both"/>
        <w:rPr>
          <w:rFonts w:asciiTheme="majorHAnsi" w:hAnsiTheme="majorHAnsi"/>
          <w:sz w:val="20"/>
          <w:szCs w:val="20"/>
        </w:rPr>
      </w:pPr>
      <w:r w:rsidRPr="00D928AB">
        <w:rPr>
          <w:rFonts w:asciiTheme="majorHAnsi" w:hAnsiTheme="majorHAnsi"/>
          <w:b/>
          <w:sz w:val="20"/>
          <w:szCs w:val="20"/>
        </w:rPr>
        <w:t>Rosita Ferrato</w:t>
      </w:r>
      <w:r w:rsidRPr="00D928AB">
        <w:rPr>
          <w:rFonts w:asciiTheme="majorHAnsi" w:hAnsiTheme="majorHAnsi"/>
          <w:sz w:val="20"/>
          <w:szCs w:val="20"/>
        </w:rPr>
        <w:t xml:space="preserve"> – presidente del Caffè dei Giornalisti</w:t>
      </w:r>
    </w:p>
    <w:p w:rsidR="00D928AB" w:rsidRPr="00EC004C" w:rsidRDefault="00D928AB" w:rsidP="00D928AB">
      <w:pPr>
        <w:jc w:val="both"/>
        <w:rPr>
          <w:rFonts w:asciiTheme="majorHAnsi" w:hAnsiTheme="majorHAnsi"/>
          <w:sz w:val="20"/>
          <w:szCs w:val="20"/>
          <w:lang w:val="fr-FR"/>
        </w:rPr>
      </w:pPr>
      <w:r w:rsidRPr="00EC004C">
        <w:rPr>
          <w:rFonts w:asciiTheme="majorHAnsi" w:hAnsiTheme="majorHAnsi"/>
          <w:b/>
          <w:sz w:val="20"/>
          <w:szCs w:val="20"/>
          <w:lang w:val="fr-FR"/>
        </w:rPr>
        <w:t>Darline Cothière</w:t>
      </w:r>
      <w:r w:rsidRPr="00EC004C">
        <w:rPr>
          <w:rFonts w:asciiTheme="majorHAnsi" w:hAnsiTheme="majorHAnsi"/>
          <w:sz w:val="20"/>
          <w:szCs w:val="20"/>
          <w:lang w:val="fr-FR"/>
        </w:rPr>
        <w:t xml:space="preserve"> – direttrice de La Maison des Journalistes</w:t>
      </w:r>
    </w:p>
    <w:p w:rsidR="00B11711" w:rsidRPr="00EC004C" w:rsidRDefault="00B11711" w:rsidP="00D928AB">
      <w:pPr>
        <w:jc w:val="both"/>
        <w:rPr>
          <w:rFonts w:asciiTheme="majorHAnsi" w:hAnsiTheme="majorHAnsi"/>
          <w:sz w:val="20"/>
          <w:szCs w:val="20"/>
          <w:lang w:val="fr-FR"/>
        </w:rPr>
      </w:pPr>
    </w:p>
    <w:p w:rsidR="00D928AB" w:rsidRDefault="00D928AB" w:rsidP="00D928AB">
      <w:pPr>
        <w:jc w:val="both"/>
        <w:rPr>
          <w:rFonts w:asciiTheme="majorHAnsi" w:hAnsiTheme="majorHAnsi"/>
          <w:sz w:val="20"/>
          <w:szCs w:val="20"/>
        </w:rPr>
      </w:pPr>
      <w:r w:rsidRPr="00D928AB">
        <w:rPr>
          <w:rFonts w:asciiTheme="majorHAnsi" w:hAnsiTheme="majorHAnsi"/>
          <w:sz w:val="20"/>
          <w:szCs w:val="20"/>
        </w:rPr>
        <w:t>Scenario</w:t>
      </w:r>
    </w:p>
    <w:p w:rsidR="00B11711" w:rsidRDefault="00B11711" w:rsidP="00B11711">
      <w:pPr>
        <w:jc w:val="both"/>
        <w:rPr>
          <w:rFonts w:asciiTheme="majorHAnsi" w:hAnsiTheme="majorHAnsi"/>
          <w:sz w:val="20"/>
          <w:szCs w:val="20"/>
        </w:rPr>
      </w:pPr>
      <w:r w:rsidRPr="00D928AB">
        <w:rPr>
          <w:rFonts w:asciiTheme="majorHAnsi" w:hAnsiTheme="majorHAnsi"/>
          <w:b/>
          <w:sz w:val="20"/>
          <w:szCs w:val="20"/>
        </w:rPr>
        <w:t xml:space="preserve">Marinella </w:t>
      </w:r>
      <w:proofErr w:type="spellStart"/>
      <w:r w:rsidRPr="00D928AB">
        <w:rPr>
          <w:rFonts w:asciiTheme="majorHAnsi" w:hAnsiTheme="majorHAnsi"/>
          <w:b/>
          <w:sz w:val="20"/>
          <w:szCs w:val="20"/>
        </w:rPr>
        <w:t>Belluati</w:t>
      </w:r>
      <w:proofErr w:type="spellEnd"/>
      <w:r>
        <w:rPr>
          <w:rFonts w:asciiTheme="majorHAnsi" w:hAnsiTheme="majorHAnsi"/>
          <w:sz w:val="20"/>
          <w:szCs w:val="20"/>
        </w:rPr>
        <w:t xml:space="preserve"> – docente </w:t>
      </w:r>
      <w:r w:rsidR="001D0309" w:rsidRPr="00D928AB">
        <w:rPr>
          <w:rFonts w:asciiTheme="majorHAnsi" w:hAnsiTheme="majorHAnsi"/>
          <w:sz w:val="20"/>
          <w:szCs w:val="20"/>
        </w:rPr>
        <w:t>di Analisi dei Media, Dipartimento di Culture, Politica e Società</w:t>
      </w:r>
      <w:r w:rsidR="001D0309">
        <w:rPr>
          <w:rFonts w:asciiTheme="majorHAnsi" w:hAnsiTheme="majorHAnsi"/>
          <w:sz w:val="20"/>
          <w:szCs w:val="20"/>
        </w:rPr>
        <w:t xml:space="preserve"> </w:t>
      </w:r>
      <w:r>
        <w:rPr>
          <w:rFonts w:asciiTheme="majorHAnsi" w:hAnsiTheme="majorHAnsi"/>
          <w:sz w:val="20"/>
          <w:szCs w:val="20"/>
        </w:rPr>
        <w:t>dell’Università di Torino</w:t>
      </w:r>
    </w:p>
    <w:p w:rsidR="00D928AB" w:rsidRDefault="00D928AB" w:rsidP="00D928AB">
      <w:pPr>
        <w:jc w:val="both"/>
        <w:rPr>
          <w:rFonts w:asciiTheme="majorHAnsi" w:hAnsiTheme="majorHAnsi"/>
          <w:sz w:val="20"/>
          <w:szCs w:val="20"/>
        </w:rPr>
      </w:pPr>
    </w:p>
    <w:p w:rsidR="00D928AB" w:rsidRDefault="00D928AB" w:rsidP="00D928AB">
      <w:pPr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Tavola rotonda – </w:t>
      </w:r>
      <w:r w:rsidRPr="00D928AB">
        <w:rPr>
          <w:rFonts w:asciiTheme="majorHAnsi" w:hAnsiTheme="majorHAnsi"/>
          <w:b/>
          <w:sz w:val="20"/>
          <w:szCs w:val="20"/>
        </w:rPr>
        <w:t>Siria: la frammentazione del racconto mediatico</w:t>
      </w:r>
    </w:p>
    <w:p w:rsidR="00D928AB" w:rsidRDefault="00D928AB" w:rsidP="00D928AB">
      <w:pPr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Partecipano:</w:t>
      </w:r>
    </w:p>
    <w:p w:rsidR="001D0309" w:rsidRDefault="00D928AB" w:rsidP="00D928AB">
      <w:pPr>
        <w:jc w:val="both"/>
        <w:rPr>
          <w:rFonts w:asciiTheme="majorHAnsi" w:hAnsiTheme="majorHAnsi"/>
          <w:sz w:val="20"/>
          <w:szCs w:val="20"/>
        </w:rPr>
      </w:pPr>
      <w:proofErr w:type="spellStart"/>
      <w:r w:rsidRPr="00CE2AE0">
        <w:rPr>
          <w:rFonts w:asciiTheme="majorHAnsi" w:hAnsiTheme="majorHAnsi"/>
          <w:b/>
          <w:sz w:val="20"/>
          <w:szCs w:val="20"/>
        </w:rPr>
        <w:t>Raafat</w:t>
      </w:r>
      <w:proofErr w:type="spellEnd"/>
      <w:r w:rsidRPr="00CE2AE0">
        <w:rPr>
          <w:rFonts w:asciiTheme="majorHAnsi" w:hAnsiTheme="majorHAnsi"/>
          <w:b/>
          <w:sz w:val="20"/>
          <w:szCs w:val="20"/>
        </w:rPr>
        <w:t xml:space="preserve"> </w:t>
      </w:r>
      <w:proofErr w:type="spellStart"/>
      <w:r w:rsidRPr="00CE2AE0">
        <w:rPr>
          <w:rFonts w:asciiTheme="majorHAnsi" w:hAnsiTheme="majorHAnsi"/>
          <w:b/>
          <w:sz w:val="20"/>
          <w:szCs w:val="20"/>
        </w:rPr>
        <w:t>Alomar</w:t>
      </w:r>
      <w:proofErr w:type="spellEnd"/>
      <w:r w:rsidRPr="00CE2AE0">
        <w:rPr>
          <w:rFonts w:asciiTheme="majorHAnsi" w:hAnsiTheme="majorHAnsi"/>
          <w:b/>
          <w:sz w:val="20"/>
          <w:szCs w:val="20"/>
        </w:rPr>
        <w:t xml:space="preserve"> </w:t>
      </w:r>
      <w:proofErr w:type="spellStart"/>
      <w:r w:rsidRPr="00CE2AE0">
        <w:rPr>
          <w:rFonts w:asciiTheme="majorHAnsi" w:hAnsiTheme="majorHAnsi"/>
          <w:b/>
          <w:sz w:val="20"/>
          <w:szCs w:val="20"/>
        </w:rPr>
        <w:t>Alghanim</w:t>
      </w:r>
      <w:proofErr w:type="spellEnd"/>
      <w:r>
        <w:rPr>
          <w:rFonts w:asciiTheme="majorHAnsi" w:hAnsiTheme="majorHAnsi"/>
          <w:sz w:val="20"/>
          <w:szCs w:val="20"/>
        </w:rPr>
        <w:t xml:space="preserve"> – giornalista e cameramen siriano, rifugiato MDJ</w:t>
      </w:r>
    </w:p>
    <w:p w:rsidR="00160822" w:rsidRPr="007B0E48" w:rsidRDefault="00160822" w:rsidP="00160822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proofErr w:type="spellStart"/>
      <w:r w:rsidRPr="007B0E48">
        <w:rPr>
          <w:rFonts w:ascii="Calibri" w:hAnsi="Calibri" w:cs="Calibri"/>
          <w:b/>
          <w:bCs/>
          <w:sz w:val="20"/>
          <w:szCs w:val="20"/>
        </w:rPr>
        <w:t>Shiyar</w:t>
      </w:r>
      <w:proofErr w:type="spellEnd"/>
      <w:r w:rsidRPr="007B0E48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7B0E48">
        <w:rPr>
          <w:rFonts w:ascii="Calibri" w:hAnsi="Calibri" w:cs="Calibri"/>
          <w:b/>
          <w:bCs/>
          <w:sz w:val="20"/>
          <w:szCs w:val="20"/>
        </w:rPr>
        <w:t>Khaleal</w:t>
      </w:r>
      <w:proofErr w:type="spellEnd"/>
      <w:r>
        <w:rPr>
          <w:rFonts w:ascii="Calibri" w:hAnsi="Calibri" w:cs="Calibri"/>
          <w:sz w:val="20"/>
          <w:szCs w:val="20"/>
        </w:rPr>
        <w:t xml:space="preserve"> - </w:t>
      </w:r>
      <w:r>
        <w:rPr>
          <w:rFonts w:ascii="Calibri" w:hAnsi="Calibri" w:cs="Calibri"/>
          <w:bCs/>
          <w:sz w:val="20"/>
          <w:szCs w:val="20"/>
        </w:rPr>
        <w:t>g</w:t>
      </w:r>
      <w:r w:rsidRPr="007B0E48">
        <w:rPr>
          <w:rFonts w:ascii="Calibri" w:hAnsi="Calibri" w:cs="Calibri"/>
          <w:bCs/>
          <w:sz w:val="20"/>
          <w:szCs w:val="20"/>
        </w:rPr>
        <w:t>iornalista e attivista curdo-siriano,</w:t>
      </w:r>
      <w:r>
        <w:rPr>
          <w:rFonts w:ascii="Calibri" w:hAnsi="Calibri" w:cs="Calibri"/>
          <w:bCs/>
          <w:sz w:val="20"/>
          <w:szCs w:val="20"/>
        </w:rPr>
        <w:t xml:space="preserve"> ex </w:t>
      </w:r>
      <w:r w:rsidRPr="007B0E48">
        <w:rPr>
          <w:rFonts w:ascii="Calibri" w:hAnsi="Calibri" w:cs="Calibri"/>
          <w:bCs/>
          <w:sz w:val="20"/>
          <w:szCs w:val="20"/>
        </w:rPr>
        <w:t>rifugiato MDJ</w:t>
      </w:r>
    </w:p>
    <w:p w:rsidR="00D928AB" w:rsidRDefault="00D928AB" w:rsidP="00D928AB">
      <w:pPr>
        <w:jc w:val="both"/>
        <w:rPr>
          <w:rFonts w:asciiTheme="majorHAnsi" w:hAnsiTheme="majorHAnsi"/>
          <w:sz w:val="20"/>
          <w:szCs w:val="20"/>
        </w:rPr>
      </w:pPr>
      <w:r w:rsidRPr="00CE2AE0">
        <w:rPr>
          <w:rFonts w:asciiTheme="majorHAnsi" w:hAnsiTheme="majorHAnsi"/>
          <w:b/>
          <w:sz w:val="20"/>
          <w:szCs w:val="20"/>
        </w:rPr>
        <w:t>Laura</w:t>
      </w:r>
      <w:r w:rsidRPr="00B11711">
        <w:rPr>
          <w:rFonts w:asciiTheme="majorHAnsi" w:hAnsiTheme="majorHAnsi"/>
          <w:b/>
          <w:sz w:val="20"/>
          <w:szCs w:val="20"/>
        </w:rPr>
        <w:t xml:space="preserve"> </w:t>
      </w:r>
      <w:proofErr w:type="spellStart"/>
      <w:r w:rsidRPr="00B11711">
        <w:rPr>
          <w:rFonts w:asciiTheme="majorHAnsi" w:hAnsiTheme="majorHAnsi"/>
          <w:b/>
          <w:sz w:val="20"/>
          <w:szCs w:val="20"/>
        </w:rPr>
        <w:t>Tangherlini</w:t>
      </w:r>
      <w:proofErr w:type="spellEnd"/>
      <w:r>
        <w:rPr>
          <w:rFonts w:asciiTheme="majorHAnsi" w:hAnsiTheme="majorHAnsi"/>
          <w:sz w:val="20"/>
          <w:szCs w:val="20"/>
        </w:rPr>
        <w:t xml:space="preserve"> –</w:t>
      </w:r>
      <w:r w:rsidR="00CE2AE0">
        <w:rPr>
          <w:rFonts w:asciiTheme="majorHAnsi" w:hAnsiTheme="majorHAnsi"/>
          <w:sz w:val="20"/>
          <w:szCs w:val="20"/>
        </w:rPr>
        <w:t xml:space="preserve"> giornalista e conduttrice di Rai News 24</w:t>
      </w:r>
    </w:p>
    <w:p w:rsidR="00CE2AE0" w:rsidRDefault="00CE2AE0" w:rsidP="00D928AB">
      <w:pPr>
        <w:jc w:val="both"/>
        <w:rPr>
          <w:rFonts w:asciiTheme="majorHAnsi" w:hAnsiTheme="majorHAnsi"/>
          <w:sz w:val="20"/>
          <w:szCs w:val="20"/>
        </w:rPr>
      </w:pPr>
      <w:r w:rsidRPr="00CE2AE0">
        <w:rPr>
          <w:rFonts w:asciiTheme="majorHAnsi" w:hAnsiTheme="majorHAnsi"/>
          <w:b/>
          <w:sz w:val="20"/>
          <w:szCs w:val="20"/>
        </w:rPr>
        <w:t>Lorenzo Trombetta</w:t>
      </w:r>
      <w:r>
        <w:rPr>
          <w:rFonts w:asciiTheme="majorHAnsi" w:hAnsiTheme="majorHAnsi"/>
          <w:sz w:val="20"/>
          <w:szCs w:val="20"/>
        </w:rPr>
        <w:t xml:space="preserve"> – giornalista e arabista, corrispondente da Beirut per Ansa e Limes</w:t>
      </w:r>
    </w:p>
    <w:p w:rsidR="00287AA9" w:rsidRDefault="00287AA9" w:rsidP="00D928AB">
      <w:pPr>
        <w:jc w:val="both"/>
        <w:rPr>
          <w:rFonts w:asciiTheme="majorHAnsi" w:hAnsiTheme="majorHAnsi"/>
          <w:sz w:val="20"/>
          <w:szCs w:val="20"/>
        </w:rPr>
      </w:pPr>
      <w:r w:rsidRPr="00287AA9">
        <w:rPr>
          <w:rFonts w:asciiTheme="majorHAnsi" w:hAnsiTheme="majorHAnsi"/>
          <w:sz w:val="20"/>
          <w:szCs w:val="20"/>
        </w:rPr>
        <w:t>Interviene da Berlino</w:t>
      </w:r>
      <w:r>
        <w:rPr>
          <w:rFonts w:asciiTheme="majorHAnsi" w:hAnsiTheme="majorHAnsi"/>
          <w:b/>
          <w:sz w:val="20"/>
          <w:szCs w:val="20"/>
        </w:rPr>
        <w:t xml:space="preserve"> </w:t>
      </w:r>
      <w:r w:rsidRPr="00CE2AE0">
        <w:rPr>
          <w:rFonts w:asciiTheme="majorHAnsi" w:hAnsiTheme="majorHAnsi"/>
          <w:b/>
          <w:sz w:val="20"/>
          <w:szCs w:val="20"/>
        </w:rPr>
        <w:t xml:space="preserve">Mazen </w:t>
      </w:r>
      <w:proofErr w:type="spellStart"/>
      <w:r w:rsidRPr="00CE2AE0">
        <w:rPr>
          <w:rFonts w:asciiTheme="majorHAnsi" w:hAnsiTheme="majorHAnsi"/>
          <w:b/>
          <w:sz w:val="20"/>
          <w:szCs w:val="20"/>
        </w:rPr>
        <w:t>Darwish</w:t>
      </w:r>
      <w:proofErr w:type="spellEnd"/>
      <w:r>
        <w:rPr>
          <w:rFonts w:asciiTheme="majorHAnsi" w:hAnsiTheme="majorHAnsi"/>
          <w:sz w:val="20"/>
          <w:szCs w:val="20"/>
        </w:rPr>
        <w:t xml:space="preserve"> – giornalista e avvocato siriano, fondatore SCMFE</w:t>
      </w:r>
    </w:p>
    <w:p w:rsidR="00CE2AE0" w:rsidRDefault="00CE2AE0" w:rsidP="00D928AB">
      <w:pPr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Coordina </w:t>
      </w:r>
      <w:r w:rsidRPr="00CE2AE0">
        <w:rPr>
          <w:rFonts w:asciiTheme="majorHAnsi" w:hAnsiTheme="majorHAnsi"/>
          <w:b/>
          <w:sz w:val="20"/>
          <w:szCs w:val="20"/>
        </w:rPr>
        <w:t>Giuseppe Acconcia</w:t>
      </w:r>
      <w:r>
        <w:rPr>
          <w:rFonts w:asciiTheme="majorHAnsi" w:hAnsiTheme="majorHAnsi"/>
          <w:sz w:val="20"/>
          <w:szCs w:val="20"/>
        </w:rPr>
        <w:t>, giornalista, scrittore e ricercatore</w:t>
      </w:r>
      <w:r w:rsidR="00694C10">
        <w:rPr>
          <w:rFonts w:asciiTheme="majorHAnsi" w:hAnsiTheme="majorHAnsi"/>
          <w:sz w:val="20"/>
          <w:szCs w:val="20"/>
        </w:rPr>
        <w:t xml:space="preserve"> esperto</w:t>
      </w:r>
      <w:r>
        <w:rPr>
          <w:rFonts w:asciiTheme="majorHAnsi" w:hAnsiTheme="majorHAnsi"/>
          <w:sz w:val="20"/>
          <w:szCs w:val="20"/>
        </w:rPr>
        <w:t xml:space="preserve"> in Medio Oriente</w:t>
      </w:r>
    </w:p>
    <w:p w:rsidR="00CE2AE0" w:rsidRDefault="00CE2AE0" w:rsidP="00D928AB">
      <w:pPr>
        <w:jc w:val="both"/>
        <w:rPr>
          <w:rFonts w:asciiTheme="majorHAnsi" w:hAnsiTheme="majorHAnsi"/>
          <w:sz w:val="20"/>
          <w:szCs w:val="20"/>
        </w:rPr>
      </w:pPr>
    </w:p>
    <w:p w:rsidR="00CE2AE0" w:rsidRPr="00D928AB" w:rsidRDefault="00CE2AE0" w:rsidP="00D928AB">
      <w:pPr>
        <w:jc w:val="both"/>
        <w:rPr>
          <w:rFonts w:asciiTheme="majorHAnsi" w:hAnsiTheme="majorHAnsi"/>
          <w:sz w:val="20"/>
          <w:szCs w:val="20"/>
        </w:rPr>
      </w:pPr>
      <w:bookmarkStart w:id="0" w:name="_GoBack"/>
      <w:bookmarkEnd w:id="0"/>
    </w:p>
    <w:sectPr w:rsidR="00CE2AE0" w:rsidRPr="00D928AB" w:rsidSect="00EC004C">
      <w:headerReference w:type="default" r:id="rId6"/>
      <w:footerReference w:type="default" r:id="rId7"/>
      <w:pgSz w:w="11900" w:h="16840"/>
      <w:pgMar w:top="1417" w:right="1134" w:bottom="1134" w:left="1134" w:header="708" w:footer="41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233C" w:rsidRDefault="009A233C" w:rsidP="00F03422">
      <w:r>
        <w:separator/>
      </w:r>
    </w:p>
  </w:endnote>
  <w:endnote w:type="continuationSeparator" w:id="0">
    <w:p w:rsidR="009A233C" w:rsidRDefault="009A233C" w:rsidP="00F034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Bold">
    <w:altName w:val="Arial"/>
    <w:charset w:val="00"/>
    <w:family w:val="auto"/>
    <w:pitch w:val="variable"/>
    <w:sig w:usb0="00000000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04C" w:rsidRDefault="00EC004C" w:rsidP="00EC004C">
    <w:pPr>
      <w:widowControl w:val="0"/>
      <w:rPr>
        <w:rFonts w:ascii="Arial Bold" w:eastAsia="Arial Bold" w:hAnsi="Arial Bold" w:cs="Arial Bold"/>
        <w:sz w:val="16"/>
        <w:szCs w:val="16"/>
      </w:rPr>
    </w:pPr>
    <w:r>
      <w:rPr>
        <w:rFonts w:ascii="Arial Bold"/>
        <w:sz w:val="16"/>
        <w:szCs w:val="16"/>
      </w:rPr>
      <w:t xml:space="preserve">UFFICIO STAMPA </w:t>
    </w:r>
    <w:r>
      <w:rPr>
        <w:rFonts w:ascii="Arial Bold"/>
        <w:sz w:val="16"/>
        <w:szCs w:val="16"/>
      </w:rPr>
      <w:tab/>
    </w:r>
    <w:r>
      <w:rPr>
        <w:rFonts w:ascii="Arial Bold"/>
        <w:sz w:val="16"/>
        <w:szCs w:val="16"/>
      </w:rPr>
      <w:tab/>
    </w:r>
    <w:r>
      <w:rPr>
        <w:rFonts w:ascii="Arial Bold"/>
        <w:sz w:val="16"/>
        <w:szCs w:val="16"/>
      </w:rPr>
      <w:tab/>
    </w:r>
    <w:r>
      <w:rPr>
        <w:rFonts w:ascii="Arial Bold"/>
        <w:sz w:val="16"/>
        <w:szCs w:val="16"/>
      </w:rPr>
      <w:tab/>
    </w:r>
  </w:p>
  <w:p w:rsidR="00EC004C" w:rsidRDefault="00EC004C" w:rsidP="00EC004C">
    <w:pPr>
      <w:widowControl w:val="0"/>
      <w:rPr>
        <w:rFonts w:ascii="Arial"/>
        <w:sz w:val="16"/>
        <w:szCs w:val="16"/>
      </w:rPr>
    </w:pPr>
    <w:r>
      <w:rPr>
        <w:rFonts w:ascii="Arial"/>
        <w:sz w:val="16"/>
        <w:szCs w:val="16"/>
      </w:rPr>
      <w:t xml:space="preserve">Eliana Lanza | </w:t>
    </w:r>
    <w:hyperlink r:id="rId1" w:history="1">
      <w:r>
        <w:rPr>
          <w:rStyle w:val="Hyperlink0"/>
        </w:rPr>
        <w:t>e.lanza@lanzafischettocorfini.it</w:t>
      </w:r>
    </w:hyperlink>
    <w:r>
      <w:rPr>
        <w:rFonts w:ascii="Arial"/>
        <w:sz w:val="16"/>
        <w:szCs w:val="16"/>
      </w:rPr>
      <w:t xml:space="preserve"> | 335 628 9533</w:t>
    </w:r>
  </w:p>
  <w:p w:rsidR="00EC004C" w:rsidRDefault="00EC004C" w:rsidP="00EC004C">
    <w:pPr>
      <w:widowControl w:val="0"/>
    </w:pPr>
    <w:r>
      <w:rPr>
        <w:rFonts w:ascii="Arial"/>
        <w:sz w:val="16"/>
        <w:szCs w:val="16"/>
      </w:rPr>
      <w:t xml:space="preserve">Chiara </w:t>
    </w:r>
    <w:proofErr w:type="spellStart"/>
    <w:r>
      <w:rPr>
        <w:rFonts w:ascii="Arial"/>
        <w:sz w:val="16"/>
        <w:szCs w:val="16"/>
      </w:rPr>
      <w:t>Camoirano</w:t>
    </w:r>
    <w:proofErr w:type="spellEnd"/>
    <w:r>
      <w:rPr>
        <w:rFonts w:ascii="Arial"/>
        <w:sz w:val="16"/>
        <w:szCs w:val="16"/>
      </w:rPr>
      <w:t xml:space="preserve"> | </w:t>
    </w:r>
    <w:hyperlink r:id="rId2" w:history="1">
      <w:r w:rsidRPr="00FB6EEA">
        <w:rPr>
          <w:rStyle w:val="Collegamentoipertestuale"/>
          <w:rFonts w:ascii="Arial"/>
          <w:sz w:val="16"/>
          <w:szCs w:val="16"/>
        </w:rPr>
        <w:t>chiara.camoirano@gmail.com</w:t>
      </w:r>
    </w:hyperlink>
    <w:r>
      <w:rPr>
        <w:rFonts w:ascii="Arial"/>
        <w:sz w:val="16"/>
        <w:szCs w:val="16"/>
      </w:rPr>
      <w:t xml:space="preserve"> | 333 391 4033</w:t>
    </w:r>
  </w:p>
  <w:p w:rsidR="00D81948" w:rsidRDefault="00D81948" w:rsidP="00E9628C">
    <w:pPr>
      <w:pStyle w:val="Pidipagina"/>
    </w:pPr>
    <w:r>
      <w:rPr>
        <w:rFonts w:ascii="Franklin Gothic Medium" w:hAnsi="Franklin Gothic Medium" w:cs="Franklin Gothic Medium"/>
        <w:b/>
        <w:bCs/>
        <w:color w:val="A6A6A6"/>
        <w:sz w:val="16"/>
        <w:szCs w:val="16"/>
        <w:u w:color="A6A6A6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233C" w:rsidRDefault="009A233C" w:rsidP="00F03422">
      <w:r>
        <w:separator/>
      </w:r>
    </w:p>
  </w:footnote>
  <w:footnote w:type="continuationSeparator" w:id="0">
    <w:p w:rsidR="009A233C" w:rsidRDefault="009A233C" w:rsidP="00F034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948" w:rsidRDefault="00D81948">
    <w:pPr>
      <w:pStyle w:val="Intestazione"/>
    </w:pPr>
    <w:r>
      <w:rPr>
        <w:noProof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391795</wp:posOffset>
          </wp:positionH>
          <wp:positionV relativeFrom="paragraph">
            <wp:posOffset>-402590</wp:posOffset>
          </wp:positionV>
          <wp:extent cx="5308600" cy="1053465"/>
          <wp:effectExtent l="0" t="0" r="0" b="0"/>
          <wp:wrapTopAndBottom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8600" cy="105346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024FA"/>
    <w:rsid w:val="00160822"/>
    <w:rsid w:val="001C184E"/>
    <w:rsid w:val="001D0309"/>
    <w:rsid w:val="00211ACE"/>
    <w:rsid w:val="00287AA9"/>
    <w:rsid w:val="00335FD5"/>
    <w:rsid w:val="004D58B4"/>
    <w:rsid w:val="005B538C"/>
    <w:rsid w:val="00600637"/>
    <w:rsid w:val="006414D8"/>
    <w:rsid w:val="00694C10"/>
    <w:rsid w:val="006B01A9"/>
    <w:rsid w:val="007B0E48"/>
    <w:rsid w:val="009A1C66"/>
    <w:rsid w:val="009A233C"/>
    <w:rsid w:val="00B11711"/>
    <w:rsid w:val="00C40EAC"/>
    <w:rsid w:val="00CD7BDD"/>
    <w:rsid w:val="00CE2AE0"/>
    <w:rsid w:val="00D024FA"/>
    <w:rsid w:val="00D33A17"/>
    <w:rsid w:val="00D81948"/>
    <w:rsid w:val="00D928AB"/>
    <w:rsid w:val="00E9628C"/>
    <w:rsid w:val="00EC004C"/>
    <w:rsid w:val="00F03422"/>
    <w:rsid w:val="00F072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414D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0342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3422"/>
  </w:style>
  <w:style w:type="paragraph" w:styleId="Pidipagina">
    <w:name w:val="footer"/>
    <w:basedOn w:val="Normale"/>
    <w:link w:val="PidipaginaCarattere"/>
    <w:uiPriority w:val="99"/>
    <w:unhideWhenUsed/>
    <w:rsid w:val="00F0342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3422"/>
  </w:style>
  <w:style w:type="character" w:customStyle="1" w:styleId="Hyperlink0">
    <w:name w:val="Hyperlink.0"/>
    <w:basedOn w:val="Carpredefinitoparagrafo"/>
    <w:rsid w:val="00E9628C"/>
    <w:rPr>
      <w:rFonts w:ascii="Arial" w:eastAsia="Arial" w:hAnsi="Arial" w:cs="Arial"/>
      <w:color w:val="0000FF"/>
      <w:sz w:val="16"/>
      <w:szCs w:val="16"/>
      <w:u w:val="single" w:color="0000FF"/>
    </w:rPr>
  </w:style>
  <w:style w:type="character" w:styleId="Collegamentoipertestuale">
    <w:name w:val="Hyperlink"/>
    <w:basedOn w:val="Carpredefinitoparagrafo"/>
    <w:uiPriority w:val="99"/>
    <w:unhideWhenUsed/>
    <w:rsid w:val="00EC004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0342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F03422"/>
  </w:style>
  <w:style w:type="paragraph" w:styleId="Pidipagina">
    <w:name w:val="footer"/>
    <w:basedOn w:val="Normale"/>
    <w:link w:val="PidipaginaCarattere"/>
    <w:uiPriority w:val="99"/>
    <w:unhideWhenUsed/>
    <w:rsid w:val="00F0342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F03422"/>
  </w:style>
  <w:style w:type="character" w:customStyle="1" w:styleId="Hyperlink0">
    <w:name w:val="Hyperlink.0"/>
    <w:basedOn w:val="Caratterepredefinitoparagrafo"/>
    <w:rsid w:val="00E9628C"/>
    <w:rPr>
      <w:rFonts w:ascii="Arial" w:eastAsia="Arial" w:hAnsi="Arial" w:cs="Arial"/>
      <w:color w:val="0000FF"/>
      <w:sz w:val="16"/>
      <w:szCs w:val="16"/>
      <w:u w:val="single" w:color="0000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16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hiara.camoirano@gmail.com" TargetMode="External"/><Relationship Id="rId1" Type="http://schemas.openxmlformats.org/officeDocument/2006/relationships/hyperlink" Target="mailto:e.lanza@lanzafischettocorfin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289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Fischetto</dc:creator>
  <cp:keywords/>
  <dc:description/>
  <cp:lastModifiedBy>Chiara</cp:lastModifiedBy>
  <cp:revision>17</cp:revision>
  <cp:lastPrinted>2017-11-14T08:33:00Z</cp:lastPrinted>
  <dcterms:created xsi:type="dcterms:W3CDTF">2017-10-30T17:04:00Z</dcterms:created>
  <dcterms:modified xsi:type="dcterms:W3CDTF">2017-11-21T13:42:00Z</dcterms:modified>
</cp:coreProperties>
</file>