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94" w:rsidRDefault="005C43AB" w:rsidP="00E50194">
      <w:pPr>
        <w:pStyle w:val="Corpodeltesto31"/>
        <w:widowControl w:val="0"/>
        <w:tabs>
          <w:tab w:val="left" w:pos="3828"/>
        </w:tabs>
        <w:spacing w:line="100" w:lineRule="atLeast"/>
        <w:jc w:val="left"/>
      </w:pPr>
      <w:r>
        <w:rPr>
          <w:rFonts w:ascii="Arial Black" w:hAnsi="Arial Black" w:cs="Arial Black"/>
          <w:b/>
          <w:bCs/>
          <w:noProof/>
          <w:color w:val="003399"/>
          <w:sz w:val="52"/>
          <w:szCs w:val="52"/>
          <w:lang w:eastAsia="it-IT"/>
        </w:rPr>
        <w:drawing>
          <wp:anchor distT="0" distB="0" distL="114300" distR="114300" simplePos="0" relativeHeight="251659264" behindDoc="1" locked="0" layoutInCell="1" allowOverlap="1" wp14:anchorId="096B8E92" wp14:editId="7E493B72">
            <wp:simplePos x="0" y="0"/>
            <wp:positionH relativeFrom="margin">
              <wp:posOffset>-25197</wp:posOffset>
            </wp:positionH>
            <wp:positionV relativeFrom="paragraph">
              <wp:posOffset>95809</wp:posOffset>
            </wp:positionV>
            <wp:extent cx="2710800" cy="2710800"/>
            <wp:effectExtent l="0" t="0" r="0" b="0"/>
            <wp:wrapTight wrapText="bothSides">
              <wp:wrapPolygon edited="0">
                <wp:start x="0" y="0"/>
                <wp:lineTo x="0" y="21408"/>
                <wp:lineTo x="21408" y="21408"/>
                <wp:lineTo x="2140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adro - Per comunicati - small.jpg"/>
                    <pic:cNvPicPr/>
                  </pic:nvPicPr>
                  <pic:blipFill rotWithShape="1">
                    <a:blip r:embed="rId7">
                      <a:extLst>
                        <a:ext uri="{28A0092B-C50C-407E-A947-70E740481C1C}">
                          <a14:useLocalDpi xmlns:a14="http://schemas.microsoft.com/office/drawing/2010/main" val="0"/>
                        </a:ext>
                      </a:extLst>
                    </a:blip>
                    <a:srcRect l="17561" t="-1439" r="26196" b="1439"/>
                    <a:stretch/>
                  </pic:blipFill>
                  <pic:spPr bwMode="auto">
                    <a:xfrm>
                      <a:off x="0" y="0"/>
                      <a:ext cx="2710800" cy="271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194">
        <w:rPr>
          <w:rFonts w:ascii="Arial Black" w:hAnsi="Arial Black" w:cs="Arial Black"/>
          <w:b/>
          <w:bCs/>
          <w:color w:val="003399"/>
          <w:sz w:val="52"/>
          <w:szCs w:val="52"/>
        </w:rPr>
        <w:t>LUNAT</w:t>
      </w:r>
      <w:r w:rsidR="00E50194">
        <w:rPr>
          <w:rFonts w:ascii="Arial Black" w:hAnsi="Arial Black" w:cs="Arial Black"/>
          <w:b/>
          <w:bCs/>
          <w:color w:val="FF6600"/>
          <w:sz w:val="52"/>
          <w:szCs w:val="52"/>
        </w:rPr>
        <w:t>H</w:t>
      </w:r>
      <w:r w:rsidR="00E50194">
        <w:rPr>
          <w:rFonts w:ascii="Arial Black" w:hAnsi="Arial Black" w:cs="Arial Black"/>
          <w:b/>
          <w:bCs/>
          <w:color w:val="003399"/>
          <w:sz w:val="52"/>
          <w:szCs w:val="52"/>
        </w:rPr>
        <w:t>ICA 2017</w:t>
      </w:r>
    </w:p>
    <w:p w:rsidR="00E50194" w:rsidRDefault="00E50194" w:rsidP="00E50194">
      <w:pPr>
        <w:pStyle w:val="Titolo31"/>
        <w:widowControl w:val="0"/>
        <w:ind w:left="34"/>
        <w:jc w:val="left"/>
        <w:rPr>
          <w:rFonts w:ascii="Arial Bold" w:hAnsi="Arial Bold" w:cs="Arial Bold" w:hint="eastAsia"/>
          <w:color w:val="003399"/>
          <w:sz w:val="20"/>
          <w:szCs w:val="20"/>
        </w:rPr>
      </w:pPr>
      <w:r>
        <w:rPr>
          <w:rFonts w:ascii="Arial Bold" w:hAnsi="Arial Bold" w:cs="Arial Bold"/>
          <w:color w:val="003399"/>
          <w:sz w:val="20"/>
          <w:szCs w:val="20"/>
        </w:rPr>
        <w:t>FESTIVAL INTERNAZIONALE DI TEATRO DI STRADA</w:t>
      </w:r>
    </w:p>
    <w:p w:rsidR="00E50194" w:rsidRDefault="00E50194" w:rsidP="00E50194">
      <w:pPr>
        <w:pStyle w:val="Normale1"/>
        <w:widowControl w:val="0"/>
        <w:spacing w:before="120" w:after="120"/>
        <w:ind w:left="34"/>
        <w:rPr>
          <w:rFonts w:ascii="Arial Bold" w:hAnsi="Arial Bold" w:cs="Arial Bold" w:hint="eastAsia"/>
          <w:smallCaps w:val="0"/>
          <w:color w:val="003399"/>
          <w:sz w:val="20"/>
          <w:szCs w:val="20"/>
        </w:rPr>
      </w:pPr>
      <w:r>
        <w:rPr>
          <w:rFonts w:ascii="Arial Bold" w:hAnsi="Arial Bold" w:cs="Arial Bold"/>
          <w:smallCaps w:val="0"/>
          <w:color w:val="003399"/>
          <w:sz w:val="20"/>
          <w:szCs w:val="20"/>
        </w:rPr>
        <w:t>Direzione artistica di Cristiano Falcomer</w:t>
      </w:r>
    </w:p>
    <w:p w:rsidR="00E50194" w:rsidRDefault="00E50194" w:rsidP="00E50194">
      <w:pPr>
        <w:pStyle w:val="Normale1"/>
        <w:widowControl w:val="0"/>
        <w:ind w:left="34"/>
        <w:rPr>
          <w:rFonts w:ascii="Arial Black" w:hAnsi="Arial Black" w:cs="Arial Black"/>
          <w:b/>
          <w:bCs/>
          <w:color w:val="FF6600"/>
          <w:sz w:val="23"/>
          <w:szCs w:val="23"/>
        </w:rPr>
      </w:pPr>
      <w:r>
        <w:rPr>
          <w:rFonts w:ascii="Arial Black" w:hAnsi="Arial Black" w:cs="Arial Black"/>
          <w:b/>
          <w:bCs/>
          <w:color w:val="FF6600"/>
          <w:sz w:val="23"/>
          <w:szCs w:val="23"/>
        </w:rPr>
        <w:t>CIRIÈ / MATHI / NOLE</w:t>
      </w:r>
    </w:p>
    <w:p w:rsidR="00E50194" w:rsidRDefault="00E50194" w:rsidP="00E50194">
      <w:pPr>
        <w:pStyle w:val="Normale1"/>
        <w:widowControl w:val="0"/>
        <w:ind w:left="34"/>
        <w:rPr>
          <w:rFonts w:ascii="Arial Black" w:hAnsi="Arial Black" w:cs="Arial Black"/>
          <w:b/>
          <w:bCs/>
          <w:color w:val="FF6600"/>
          <w:sz w:val="23"/>
          <w:szCs w:val="23"/>
        </w:rPr>
      </w:pPr>
      <w:r>
        <w:rPr>
          <w:rFonts w:ascii="Arial Black" w:hAnsi="Arial Black" w:cs="Arial Black"/>
          <w:b/>
          <w:bCs/>
          <w:color w:val="FF6600"/>
          <w:sz w:val="23"/>
          <w:szCs w:val="23"/>
        </w:rPr>
        <w:t>SAN MAURIZIO/SAN FRANCESCO</w:t>
      </w:r>
    </w:p>
    <w:p w:rsidR="00E50194" w:rsidRDefault="00E50194" w:rsidP="00E50194">
      <w:pPr>
        <w:pStyle w:val="Normale1"/>
        <w:widowControl w:val="0"/>
        <w:ind w:left="34"/>
        <w:rPr>
          <w:rFonts w:ascii="Arial Black" w:hAnsi="Arial Black" w:cs="Arial Black"/>
          <w:b/>
          <w:bCs/>
          <w:color w:val="FF6600"/>
          <w:spacing w:val="15"/>
          <w:sz w:val="22"/>
          <w:szCs w:val="22"/>
        </w:rPr>
      </w:pPr>
    </w:p>
    <w:p w:rsidR="00E50194" w:rsidRDefault="00E50194" w:rsidP="00E50194">
      <w:pPr>
        <w:pStyle w:val="Normale1"/>
        <w:widowControl w:val="0"/>
        <w:ind w:left="34"/>
        <w:rPr>
          <w:rFonts w:ascii="Arial Black" w:hAnsi="Arial Black" w:cs="Arial Black"/>
          <w:b/>
          <w:bCs/>
          <w:color w:val="FF6600"/>
          <w:spacing w:val="15"/>
          <w:sz w:val="22"/>
          <w:szCs w:val="22"/>
        </w:rPr>
      </w:pPr>
      <w:r>
        <w:rPr>
          <w:rFonts w:ascii="Arial Black" w:hAnsi="Arial Black" w:cs="Arial Black"/>
          <w:b/>
          <w:bCs/>
          <w:color w:val="FF6600"/>
          <w:spacing w:val="15"/>
          <w:sz w:val="22"/>
          <w:szCs w:val="22"/>
        </w:rPr>
        <w:t>DALL’ 1 AL 24 GIUGNO 2017</w:t>
      </w:r>
    </w:p>
    <w:p w:rsidR="00E50194" w:rsidRDefault="00E50194" w:rsidP="00E50194">
      <w:pPr>
        <w:pStyle w:val="Corpodeltesto1"/>
        <w:widowControl w:val="0"/>
        <w:tabs>
          <w:tab w:val="left" w:pos="1304"/>
        </w:tabs>
        <w:ind w:left="284"/>
        <w:jc w:val="left"/>
        <w:rPr>
          <w:rFonts w:ascii="Arial Bold" w:hAnsi="Arial Bold" w:cs="Arial Bold" w:hint="eastAsia"/>
          <w:smallCaps/>
          <w:color w:val="003399"/>
          <w:sz w:val="20"/>
          <w:szCs w:val="20"/>
        </w:rPr>
      </w:pPr>
    </w:p>
    <w:p w:rsidR="00E50194" w:rsidRDefault="00E50194" w:rsidP="00E50194">
      <w:pPr>
        <w:pStyle w:val="Corpodeltesto1"/>
        <w:tabs>
          <w:tab w:val="left" w:pos="941"/>
        </w:tabs>
        <w:spacing w:line="240" w:lineRule="atLeast"/>
        <w:ind w:left="-17"/>
        <w:contextualSpacing/>
        <w:jc w:val="left"/>
        <w:rPr>
          <w:rFonts w:ascii="Arial" w:hAnsi="Arial" w:cs="Arial"/>
          <w:smallCaps/>
          <w:color w:val="003399"/>
          <w:sz w:val="20"/>
          <w:szCs w:val="20"/>
        </w:rPr>
      </w:pPr>
      <w:r>
        <w:rPr>
          <w:rFonts w:ascii="Arial" w:hAnsi="Arial" w:cs="Arial"/>
          <w:smallCaps/>
          <w:color w:val="003399"/>
          <w:sz w:val="20"/>
          <w:szCs w:val="20"/>
        </w:rPr>
        <w:t>MATHI 1/2 GIUGNO</w:t>
      </w:r>
    </w:p>
    <w:p w:rsidR="00E50194" w:rsidRDefault="00E50194" w:rsidP="00E50194">
      <w:pPr>
        <w:pStyle w:val="Corpodeltesto1"/>
        <w:tabs>
          <w:tab w:val="left" w:pos="941"/>
        </w:tabs>
        <w:spacing w:before="120" w:line="240" w:lineRule="atLeast"/>
        <w:ind w:left="-17"/>
        <w:contextualSpacing/>
        <w:jc w:val="left"/>
        <w:rPr>
          <w:rFonts w:ascii="Arial" w:hAnsi="Arial" w:cs="Arial"/>
          <w:smallCaps/>
          <w:color w:val="003399"/>
          <w:sz w:val="20"/>
          <w:szCs w:val="20"/>
        </w:rPr>
      </w:pPr>
      <w:r>
        <w:rPr>
          <w:rFonts w:ascii="Arial" w:hAnsi="Arial" w:cs="Arial"/>
          <w:smallCaps/>
          <w:color w:val="003399"/>
          <w:sz w:val="20"/>
          <w:szCs w:val="20"/>
        </w:rPr>
        <w:t>SAN MAURIZO CANAVESE 8/9 GIUGNO</w:t>
      </w:r>
    </w:p>
    <w:p w:rsidR="00E50194" w:rsidRPr="00E2576A" w:rsidRDefault="00E50194" w:rsidP="00E50194">
      <w:pPr>
        <w:pStyle w:val="Corpodeltesto1"/>
        <w:tabs>
          <w:tab w:val="left" w:pos="941"/>
        </w:tabs>
        <w:spacing w:before="120" w:line="240" w:lineRule="atLeast"/>
        <w:ind w:left="-17"/>
        <w:contextualSpacing/>
        <w:jc w:val="left"/>
        <w:rPr>
          <w:rFonts w:ascii="Arial" w:hAnsi="Arial" w:cs="Arial"/>
          <w:smallCaps/>
          <w:color w:val="003399"/>
          <w:sz w:val="22"/>
          <w:szCs w:val="20"/>
        </w:rPr>
      </w:pPr>
      <w:r w:rsidRPr="00E2576A">
        <w:rPr>
          <w:rFonts w:ascii="Arial" w:hAnsi="Arial" w:cs="Arial"/>
          <w:smallCaps/>
          <w:color w:val="003399"/>
          <w:sz w:val="20"/>
          <w:szCs w:val="20"/>
        </w:rPr>
        <w:t>SAN FRANCESCO AL CAMPO 10 GIUGNO</w:t>
      </w:r>
    </w:p>
    <w:p w:rsidR="00E50194" w:rsidRDefault="00E50194" w:rsidP="00E50194">
      <w:pPr>
        <w:pStyle w:val="Corpodeltesto1"/>
        <w:tabs>
          <w:tab w:val="left" w:pos="941"/>
        </w:tabs>
        <w:spacing w:line="240" w:lineRule="atLeast"/>
        <w:ind w:left="-17"/>
        <w:contextualSpacing/>
        <w:jc w:val="left"/>
        <w:rPr>
          <w:rFonts w:ascii="Arial" w:hAnsi="Arial" w:cs="Arial"/>
          <w:smallCaps/>
          <w:color w:val="003399"/>
          <w:sz w:val="20"/>
          <w:szCs w:val="20"/>
        </w:rPr>
      </w:pPr>
      <w:r>
        <w:rPr>
          <w:rFonts w:ascii="Arial" w:hAnsi="Arial" w:cs="Arial"/>
          <w:smallCaps/>
          <w:color w:val="003399"/>
          <w:sz w:val="20"/>
          <w:szCs w:val="20"/>
        </w:rPr>
        <w:t>NOLE 16/17 GIUGNO</w:t>
      </w:r>
    </w:p>
    <w:p w:rsidR="00E50194" w:rsidRDefault="00E50194" w:rsidP="00E50194">
      <w:pPr>
        <w:pStyle w:val="Corpodeltesto1"/>
        <w:tabs>
          <w:tab w:val="left" w:pos="941"/>
        </w:tabs>
        <w:spacing w:line="240" w:lineRule="atLeast"/>
        <w:ind w:left="-17"/>
        <w:contextualSpacing/>
        <w:jc w:val="left"/>
        <w:rPr>
          <w:rFonts w:ascii="Arial Bold" w:hAnsi="Arial Bold" w:cs="Arial Bold" w:hint="eastAsia"/>
          <w:smallCaps/>
          <w:color w:val="003399"/>
          <w:sz w:val="20"/>
          <w:szCs w:val="20"/>
        </w:rPr>
      </w:pPr>
      <w:r>
        <w:rPr>
          <w:rFonts w:ascii="Arial" w:hAnsi="Arial" w:cs="Arial"/>
          <w:smallCaps/>
          <w:color w:val="003399"/>
          <w:sz w:val="20"/>
          <w:szCs w:val="20"/>
        </w:rPr>
        <w:t>CIRIÈ 22/23/24</w:t>
      </w:r>
      <w:r>
        <w:rPr>
          <w:rFonts w:ascii="Arial Bold" w:hAnsi="Arial Bold" w:cs="Arial Bold"/>
          <w:smallCaps/>
          <w:color w:val="003399"/>
          <w:sz w:val="20"/>
          <w:szCs w:val="20"/>
        </w:rPr>
        <w:t xml:space="preserve"> GIUGNO</w:t>
      </w:r>
    </w:p>
    <w:p w:rsidR="00E50194" w:rsidRDefault="00E50194" w:rsidP="00E50194">
      <w:pPr>
        <w:pStyle w:val="Corpodeltesto1"/>
        <w:widowControl w:val="0"/>
        <w:tabs>
          <w:tab w:val="left" w:pos="1304"/>
        </w:tabs>
        <w:ind w:left="284"/>
        <w:jc w:val="left"/>
        <w:rPr>
          <w:rFonts w:ascii="Arial Bold" w:hAnsi="Arial Bold" w:cs="Arial Bold" w:hint="eastAsia"/>
          <w:smallCaps/>
          <w:color w:val="003399"/>
          <w:sz w:val="20"/>
          <w:szCs w:val="20"/>
        </w:rPr>
      </w:pPr>
    </w:p>
    <w:p w:rsidR="00E50194" w:rsidRDefault="00E50194" w:rsidP="00E50194">
      <w:pPr>
        <w:pStyle w:val="Corpodeltesto1"/>
        <w:widowControl w:val="0"/>
        <w:tabs>
          <w:tab w:val="left" w:pos="975"/>
        </w:tabs>
        <w:jc w:val="left"/>
        <w:rPr>
          <w:rFonts w:ascii="Arial" w:hAnsi="Arial" w:cs="Arial"/>
          <w:b/>
          <w:smallCaps/>
          <w:color w:val="003399"/>
        </w:rPr>
      </w:pPr>
      <w:r>
        <w:rPr>
          <w:rFonts w:ascii="Arial" w:hAnsi="Arial" w:cs="Arial"/>
          <w:b/>
          <w:smallCaps/>
          <w:color w:val="003399"/>
        </w:rPr>
        <w:t>ingresso gratuito</w:t>
      </w:r>
    </w:p>
    <w:p w:rsidR="00E50194" w:rsidRDefault="00E50194" w:rsidP="00E50194">
      <w:pPr>
        <w:pStyle w:val="Corpodeltesto1"/>
        <w:widowControl w:val="0"/>
        <w:tabs>
          <w:tab w:val="left" w:pos="975"/>
        </w:tabs>
        <w:ind w:left="34"/>
        <w:jc w:val="left"/>
        <w:rPr>
          <w:rFonts w:ascii="Arial" w:hAnsi="Arial" w:cs="Arial"/>
          <w:b/>
          <w:smallCaps/>
          <w:color w:val="003399"/>
        </w:rPr>
      </w:pPr>
    </w:p>
    <w:p w:rsidR="00E50194" w:rsidRDefault="00E50194" w:rsidP="00E50194">
      <w:pPr>
        <w:pStyle w:val="Corpodeltesto1"/>
        <w:widowControl w:val="0"/>
        <w:tabs>
          <w:tab w:val="left" w:pos="975"/>
        </w:tabs>
        <w:ind w:left="34"/>
        <w:jc w:val="center"/>
        <w:rPr>
          <w:rFonts w:ascii="Arial Black" w:hAnsi="Arial Black" w:cs="Arial Black"/>
          <w:b/>
          <w:bCs/>
          <w:smallCaps/>
          <w:color w:val="FF6600"/>
          <w:sz w:val="23"/>
          <w:szCs w:val="23"/>
        </w:rPr>
      </w:pPr>
      <w:r w:rsidRPr="00605D72">
        <w:rPr>
          <w:rFonts w:ascii="Arial Black" w:hAnsi="Arial Black" w:cs="Arial Black"/>
          <w:b/>
          <w:bCs/>
          <w:smallCaps/>
          <w:color w:val="FF6600"/>
          <w:sz w:val="23"/>
          <w:szCs w:val="23"/>
        </w:rPr>
        <w:t>COMUNICATO STAMPA</w:t>
      </w:r>
    </w:p>
    <w:p w:rsidR="00E50194" w:rsidRDefault="00E50194" w:rsidP="00E50194">
      <w:pPr>
        <w:pStyle w:val="Corpodeltesto1"/>
        <w:widowControl w:val="0"/>
        <w:tabs>
          <w:tab w:val="left" w:pos="975"/>
        </w:tabs>
        <w:ind w:left="34"/>
        <w:jc w:val="center"/>
        <w:rPr>
          <w:rFonts w:ascii="Arial Black" w:hAnsi="Arial Black" w:cs="Arial Black"/>
          <w:b/>
          <w:bCs/>
          <w:smallCaps/>
          <w:color w:val="FF6600"/>
          <w:sz w:val="23"/>
          <w:szCs w:val="23"/>
        </w:rPr>
      </w:pPr>
      <w:r>
        <w:rPr>
          <w:rFonts w:ascii="Arial Black" w:hAnsi="Arial Black" w:cs="Arial Black"/>
          <w:b/>
          <w:bCs/>
          <w:smallCaps/>
          <w:color w:val="FF6600"/>
          <w:sz w:val="23"/>
          <w:szCs w:val="23"/>
        </w:rPr>
        <w:t>I “LABIRINTI” DI NOLE</w:t>
      </w:r>
    </w:p>
    <w:p w:rsidR="00E50194" w:rsidRDefault="00E50194" w:rsidP="00E50194">
      <w:pPr>
        <w:pStyle w:val="NormaleWeb"/>
        <w:spacing w:before="0" w:after="0"/>
        <w:jc w:val="both"/>
        <w:rPr>
          <w:rFonts w:ascii="Arial Black" w:eastAsia="Arial Unicode MS" w:hAnsi="Arial Black" w:cs="Arial Black"/>
          <w:b/>
          <w:bCs/>
          <w:smallCaps/>
          <w:color w:val="FF6600"/>
          <w:sz w:val="23"/>
          <w:szCs w:val="23"/>
          <w:lang w:eastAsia="ar-SA"/>
        </w:rPr>
      </w:pPr>
    </w:p>
    <w:p w:rsidR="00E50194" w:rsidRDefault="00E50194" w:rsidP="00E50194">
      <w:pPr>
        <w:pStyle w:val="NormaleWeb"/>
        <w:spacing w:before="0" w:after="0"/>
        <w:jc w:val="both"/>
        <w:rPr>
          <w:rFonts w:ascii="Bookman Old Style" w:hAnsi="Bookman Old Style" w:cs="Bookman Old Style"/>
          <w:sz w:val="22"/>
          <w:szCs w:val="22"/>
        </w:rPr>
      </w:pPr>
      <w:r>
        <w:rPr>
          <w:rFonts w:ascii="Bookman Old Style" w:hAnsi="Bookman Old Style" w:cs="Bookman Old Style"/>
          <w:sz w:val="22"/>
          <w:szCs w:val="22"/>
        </w:rPr>
        <w:t xml:space="preserve">L’edizione 2017 di </w:t>
      </w:r>
      <w:r w:rsidRPr="005C43AB">
        <w:rPr>
          <w:rFonts w:ascii="Bookman Old Style" w:hAnsi="Bookman Old Style" w:cs="Bookman Old Style"/>
          <w:b/>
          <w:sz w:val="22"/>
          <w:szCs w:val="22"/>
        </w:rPr>
        <w:t>Lunathica – Festival Internazionale di Teatro di Strada</w:t>
      </w:r>
      <w:r>
        <w:rPr>
          <w:rFonts w:ascii="Bookman Old Style" w:hAnsi="Bookman Old Style" w:cs="Bookman Old Style"/>
          <w:sz w:val="22"/>
          <w:szCs w:val="22"/>
        </w:rPr>
        <w:t xml:space="preserve"> guida il suo pubblico alla </w:t>
      </w:r>
      <w:r w:rsidRPr="00376B9D">
        <w:rPr>
          <w:rFonts w:ascii="Bookman Old Style" w:hAnsi="Bookman Old Style" w:cs="Bookman Old Style"/>
          <w:b/>
          <w:sz w:val="22"/>
          <w:szCs w:val="22"/>
        </w:rPr>
        <w:t>riscoperta dei luoghi del ciriacese</w:t>
      </w:r>
      <w:r>
        <w:rPr>
          <w:rFonts w:ascii="Bookman Old Style" w:hAnsi="Bookman Old Style" w:cs="Bookman Old Style"/>
          <w:sz w:val="22"/>
          <w:szCs w:val="22"/>
        </w:rPr>
        <w:t xml:space="preserve">. </w:t>
      </w:r>
      <w:r w:rsidR="0093107D">
        <w:rPr>
          <w:rFonts w:ascii="Bookman Old Style" w:hAnsi="Bookman Old Style" w:cs="Bookman Old Style"/>
          <w:sz w:val="22"/>
          <w:szCs w:val="22"/>
        </w:rPr>
        <w:t>È</w:t>
      </w:r>
      <w:r>
        <w:rPr>
          <w:rFonts w:ascii="Bookman Old Style" w:hAnsi="Bookman Old Style" w:cs="Bookman Old Style"/>
          <w:sz w:val="22"/>
          <w:szCs w:val="22"/>
        </w:rPr>
        <w:t xml:space="preserve"> </w:t>
      </w:r>
      <w:r w:rsidRPr="0093107D">
        <w:rPr>
          <w:rFonts w:ascii="Bookman Old Style" w:hAnsi="Bookman Old Style" w:cs="Bookman Old Style"/>
          <w:b/>
          <w:sz w:val="22"/>
          <w:szCs w:val="22"/>
        </w:rPr>
        <w:t>Nole</w:t>
      </w:r>
      <w:r>
        <w:rPr>
          <w:rFonts w:ascii="Bookman Old Style" w:hAnsi="Bookman Old Style" w:cs="Bookman Old Style"/>
          <w:sz w:val="22"/>
          <w:szCs w:val="22"/>
        </w:rPr>
        <w:t xml:space="preserve"> il Comune prescelto per questa esplorazione inconsueta: una vera reinvenzione degli spazi, urbani e non, per adattarli alle esigenze degli spettacoli e dimostrare così che </w:t>
      </w:r>
      <w:r w:rsidRPr="0093107D">
        <w:rPr>
          <w:rFonts w:ascii="Bookman Old Style" w:hAnsi="Bookman Old Style" w:cs="Bookman Old Style"/>
          <w:b/>
          <w:sz w:val="22"/>
          <w:szCs w:val="22"/>
        </w:rPr>
        <w:t>il teatro è un’esperienza fruibile ovunque</w:t>
      </w:r>
      <w:r>
        <w:rPr>
          <w:rFonts w:ascii="Bookman Old Style" w:hAnsi="Bookman Old Style" w:cs="Bookman Old Style"/>
          <w:sz w:val="22"/>
          <w:szCs w:val="22"/>
        </w:rPr>
        <w:t>.</w:t>
      </w:r>
    </w:p>
    <w:p w:rsidR="00E50194" w:rsidRDefault="00E50194" w:rsidP="00E50194">
      <w:pPr>
        <w:pStyle w:val="NormaleWeb"/>
        <w:spacing w:before="0" w:after="0"/>
        <w:jc w:val="both"/>
        <w:rPr>
          <w:rFonts w:ascii="Bookman Old Style" w:hAnsi="Bookman Old Style" w:cs="Bookman Old Style"/>
          <w:sz w:val="22"/>
          <w:szCs w:val="22"/>
        </w:rPr>
      </w:pPr>
    </w:p>
    <w:p w:rsidR="00E50194" w:rsidRDefault="00E50194" w:rsidP="00E50194">
      <w:pPr>
        <w:pStyle w:val="NormaleWeb"/>
        <w:spacing w:before="0" w:after="0"/>
        <w:jc w:val="both"/>
        <w:rPr>
          <w:rFonts w:ascii="Bookman Old Style" w:hAnsi="Bookman Old Style" w:cs="Bookman Old Style"/>
          <w:sz w:val="22"/>
          <w:szCs w:val="22"/>
        </w:rPr>
      </w:pPr>
      <w:r>
        <w:rPr>
          <w:rFonts w:ascii="Bookman Old Style" w:hAnsi="Bookman Old Style" w:cs="Bookman Old Style"/>
          <w:sz w:val="22"/>
          <w:szCs w:val="22"/>
        </w:rPr>
        <w:t xml:space="preserve">Dopo la rivelazione dell’inedito luogo spettacolo della Compagnia </w:t>
      </w:r>
      <w:proofErr w:type="spellStart"/>
      <w:r>
        <w:rPr>
          <w:rFonts w:ascii="Bookman Old Style" w:hAnsi="Bookman Old Style" w:cs="Bookman Old Style"/>
          <w:sz w:val="22"/>
          <w:szCs w:val="22"/>
        </w:rPr>
        <w:t>Bilbobasso</w:t>
      </w:r>
      <w:proofErr w:type="spellEnd"/>
      <w:r>
        <w:rPr>
          <w:rFonts w:ascii="Bookman Old Style" w:hAnsi="Bookman Old Style" w:cs="Bookman Old Style"/>
          <w:sz w:val="22"/>
          <w:szCs w:val="22"/>
        </w:rPr>
        <w:t xml:space="preserve"> – l’area naturale “I </w:t>
      </w:r>
      <w:proofErr w:type="spellStart"/>
      <w:r>
        <w:rPr>
          <w:rFonts w:ascii="Bookman Old Style" w:hAnsi="Bookman Old Style" w:cs="Bookman Old Style"/>
          <w:sz w:val="22"/>
          <w:szCs w:val="22"/>
        </w:rPr>
        <w:t>Gorèt</w:t>
      </w:r>
      <w:proofErr w:type="spellEnd"/>
      <w:r>
        <w:rPr>
          <w:rFonts w:ascii="Bookman Old Style" w:hAnsi="Bookman Old Style" w:cs="Bookman Old Style"/>
          <w:sz w:val="22"/>
          <w:szCs w:val="22"/>
        </w:rPr>
        <w:t xml:space="preserve">” di Nole – si scopre nel ricco programma del Festival </w:t>
      </w:r>
      <w:r w:rsidRPr="0093107D">
        <w:rPr>
          <w:rFonts w:ascii="Bookman Old Style" w:hAnsi="Bookman Old Style" w:cs="Bookman Old Style"/>
          <w:b/>
          <w:sz w:val="22"/>
          <w:szCs w:val="22"/>
        </w:rPr>
        <w:t>un altro palcoscenico inaspettato: i cortili delle antiche abitazioni nolesi</w:t>
      </w:r>
      <w:r>
        <w:rPr>
          <w:rFonts w:ascii="Bookman Old Style" w:hAnsi="Bookman Old Style" w:cs="Bookman Old Style"/>
          <w:sz w:val="22"/>
          <w:szCs w:val="22"/>
        </w:rPr>
        <w:t xml:space="preserve">. </w:t>
      </w:r>
      <w:r w:rsidR="00376B9D">
        <w:rPr>
          <w:rFonts w:ascii="Bookman Old Style" w:hAnsi="Bookman Old Style" w:cs="Bookman Old Style"/>
          <w:sz w:val="22"/>
          <w:szCs w:val="22"/>
        </w:rPr>
        <w:t xml:space="preserve">Qui reciterà il </w:t>
      </w:r>
      <w:r w:rsidR="00376B9D" w:rsidRPr="0093107D">
        <w:rPr>
          <w:rFonts w:ascii="Bookman Old Style" w:hAnsi="Bookman Old Style" w:cs="Bookman Old Style"/>
          <w:b/>
          <w:sz w:val="22"/>
          <w:szCs w:val="22"/>
        </w:rPr>
        <w:t>Gruppo Lirico</w:t>
      </w:r>
      <w:r w:rsidR="00376B9D">
        <w:rPr>
          <w:rFonts w:ascii="Bookman Old Style" w:hAnsi="Bookman Old Style" w:cs="Bookman Old Style"/>
          <w:sz w:val="22"/>
          <w:szCs w:val="22"/>
        </w:rPr>
        <w:t xml:space="preserve"> di </w:t>
      </w:r>
      <w:r w:rsidR="00376B9D" w:rsidRPr="0093107D">
        <w:rPr>
          <w:rFonts w:ascii="Bookman Old Style" w:hAnsi="Bookman Old Style" w:cs="Bookman Old Style"/>
          <w:b/>
          <w:sz w:val="22"/>
          <w:szCs w:val="22"/>
        </w:rPr>
        <w:t>Lunathica Lab</w:t>
      </w:r>
      <w:r w:rsidR="00376B9D">
        <w:rPr>
          <w:rFonts w:ascii="Bookman Old Style" w:hAnsi="Bookman Old Style" w:cs="Bookman Old Style"/>
          <w:sz w:val="22"/>
          <w:szCs w:val="22"/>
        </w:rPr>
        <w:t xml:space="preserve">, gruppo amatoriale della sezione “Teatro del Territorio” che il </w:t>
      </w:r>
      <w:r w:rsidR="00376B9D" w:rsidRPr="0093107D">
        <w:rPr>
          <w:rFonts w:ascii="Bookman Old Style" w:hAnsi="Bookman Old Style" w:cs="Bookman Old Style"/>
          <w:b/>
          <w:sz w:val="22"/>
          <w:szCs w:val="22"/>
        </w:rPr>
        <w:t>14 giugno 2017</w:t>
      </w:r>
      <w:r w:rsidR="00376B9D">
        <w:rPr>
          <w:rFonts w:ascii="Bookman Old Style" w:hAnsi="Bookman Old Style" w:cs="Bookman Old Style"/>
          <w:sz w:val="22"/>
          <w:szCs w:val="22"/>
        </w:rPr>
        <w:t xml:space="preserve"> presenterà il suo ultimo lavoro </w:t>
      </w:r>
      <w:r w:rsidR="00376B9D" w:rsidRPr="0093107D">
        <w:rPr>
          <w:rFonts w:ascii="Bookman Old Style" w:hAnsi="Bookman Old Style" w:cs="Bookman Old Style"/>
          <w:b/>
          <w:sz w:val="22"/>
          <w:szCs w:val="22"/>
        </w:rPr>
        <w:t>“Labirinti”.</w:t>
      </w:r>
      <w:r w:rsidR="00AB1D2C">
        <w:rPr>
          <w:rFonts w:ascii="Bookman Old Style" w:hAnsi="Bookman Old Style" w:cs="Bookman Old Style"/>
          <w:b/>
          <w:sz w:val="22"/>
          <w:szCs w:val="22"/>
        </w:rPr>
        <w:t xml:space="preserve"> </w:t>
      </w:r>
      <w:r w:rsidR="00AB1D2C" w:rsidRPr="00AB1D2C">
        <w:rPr>
          <w:rFonts w:ascii="Bookman Old Style" w:hAnsi="Bookman Old Style" w:cs="Bookman Old Style"/>
          <w:sz w:val="22"/>
          <w:szCs w:val="22"/>
        </w:rPr>
        <w:t xml:space="preserve">Composto da dieci monologhi, lo </w:t>
      </w:r>
      <w:r w:rsidR="00AB1D2C" w:rsidRPr="005C43AB">
        <w:rPr>
          <w:rFonts w:ascii="Bookman Old Style" w:hAnsi="Bookman Old Style" w:cs="Bookman Old Style"/>
          <w:b/>
          <w:sz w:val="22"/>
          <w:szCs w:val="22"/>
        </w:rPr>
        <w:t>spettacolo itinerante</w:t>
      </w:r>
      <w:r w:rsidR="00AB1D2C" w:rsidRPr="00AB1D2C">
        <w:rPr>
          <w:rFonts w:ascii="Bookman Old Style" w:hAnsi="Bookman Old Style" w:cs="Bookman Old Style"/>
          <w:sz w:val="22"/>
          <w:szCs w:val="22"/>
        </w:rPr>
        <w:t xml:space="preserve"> avrà inizio alle</w:t>
      </w:r>
      <w:r w:rsidR="00AB1D2C">
        <w:rPr>
          <w:rFonts w:ascii="Bookman Old Style" w:hAnsi="Bookman Old Style" w:cs="Bookman Old Style"/>
          <w:b/>
          <w:sz w:val="22"/>
          <w:szCs w:val="22"/>
        </w:rPr>
        <w:t xml:space="preserve"> ore 21.15 </w:t>
      </w:r>
      <w:r w:rsidR="00AB1D2C" w:rsidRPr="00AB1D2C">
        <w:rPr>
          <w:rFonts w:ascii="Bookman Old Style" w:hAnsi="Bookman Old Style" w:cs="Bookman Old Style"/>
          <w:sz w:val="22"/>
          <w:szCs w:val="22"/>
        </w:rPr>
        <w:t xml:space="preserve">in </w:t>
      </w:r>
      <w:r w:rsidR="00AB1D2C">
        <w:rPr>
          <w:rFonts w:ascii="Bookman Old Style" w:hAnsi="Bookman Old Style" w:cs="Bookman Old Style"/>
          <w:b/>
          <w:sz w:val="22"/>
          <w:szCs w:val="22"/>
        </w:rPr>
        <w:t>Piazza Vittorio Emanuele II.</w:t>
      </w:r>
    </w:p>
    <w:p w:rsidR="00376B9D" w:rsidRDefault="00376B9D" w:rsidP="00E50194">
      <w:pPr>
        <w:pStyle w:val="NormaleWeb"/>
        <w:spacing w:before="0" w:after="0"/>
        <w:jc w:val="both"/>
        <w:rPr>
          <w:rFonts w:ascii="Bookman Old Style" w:hAnsi="Bookman Old Style" w:cs="Bookman Old Style"/>
          <w:sz w:val="22"/>
          <w:szCs w:val="22"/>
        </w:rPr>
      </w:pPr>
    </w:p>
    <w:p w:rsidR="00376B9D" w:rsidRDefault="00376B9D" w:rsidP="00E50194">
      <w:pPr>
        <w:pStyle w:val="NormaleWeb"/>
        <w:spacing w:before="0" w:after="0"/>
        <w:jc w:val="both"/>
        <w:rPr>
          <w:rFonts w:ascii="Arial Black" w:eastAsia="Arial Unicode MS" w:hAnsi="Arial Black" w:cs="Arial Black"/>
          <w:b/>
          <w:bCs/>
          <w:smallCaps/>
          <w:color w:val="FF6600"/>
          <w:sz w:val="23"/>
          <w:szCs w:val="23"/>
          <w:lang w:eastAsia="ar-SA"/>
        </w:rPr>
      </w:pPr>
      <w:r w:rsidRPr="00376B9D">
        <w:rPr>
          <w:rFonts w:ascii="Arial Black" w:eastAsia="Arial Unicode MS" w:hAnsi="Arial Black" w:cs="Arial Black"/>
          <w:b/>
          <w:bCs/>
          <w:smallCaps/>
          <w:color w:val="FF6600"/>
          <w:sz w:val="23"/>
          <w:szCs w:val="23"/>
          <w:lang w:eastAsia="ar-SA"/>
        </w:rPr>
        <w:t>Lo spettacolo</w:t>
      </w:r>
    </w:p>
    <w:p w:rsidR="003535AF" w:rsidRDefault="003535AF" w:rsidP="00E50194">
      <w:pPr>
        <w:pStyle w:val="NormaleWeb"/>
        <w:spacing w:before="0" w:after="0"/>
        <w:jc w:val="both"/>
        <w:rPr>
          <w:rFonts w:ascii="Arial Black" w:eastAsia="Arial Unicode MS" w:hAnsi="Arial Black" w:cs="Arial Black"/>
          <w:b/>
          <w:bCs/>
          <w:smallCaps/>
          <w:color w:val="FF6600"/>
          <w:sz w:val="23"/>
          <w:szCs w:val="23"/>
          <w:lang w:eastAsia="ar-SA"/>
        </w:rPr>
      </w:pPr>
    </w:p>
    <w:p w:rsidR="00376B9D" w:rsidRDefault="00376B9D" w:rsidP="00E50194">
      <w:pPr>
        <w:pStyle w:val="NormaleWeb"/>
        <w:spacing w:before="0" w:after="0"/>
        <w:jc w:val="both"/>
        <w:rPr>
          <w:rFonts w:ascii="Bookman Old Style" w:hAnsi="Bookman Old Style" w:cs="Bookman Old Style"/>
          <w:sz w:val="22"/>
          <w:szCs w:val="22"/>
        </w:rPr>
      </w:pPr>
      <w:r w:rsidRPr="0093107D">
        <w:rPr>
          <w:rFonts w:ascii="Bookman Old Style" w:hAnsi="Bookman Old Style" w:cs="Bookman Old Style"/>
          <w:b/>
          <w:sz w:val="22"/>
          <w:szCs w:val="22"/>
        </w:rPr>
        <w:t>“Labirinti”</w:t>
      </w:r>
      <w:r>
        <w:rPr>
          <w:rFonts w:ascii="Bookman Old Style" w:hAnsi="Bookman Old Style" w:cs="Bookman Old Style"/>
          <w:sz w:val="22"/>
          <w:szCs w:val="22"/>
        </w:rPr>
        <w:t xml:space="preserve"> è l’onirica esperienza di un </w:t>
      </w:r>
      <w:r w:rsidRPr="0093107D">
        <w:rPr>
          <w:rFonts w:ascii="Bookman Old Style" w:hAnsi="Bookman Old Style" w:cs="Bookman Old Style"/>
          <w:b/>
          <w:sz w:val="22"/>
          <w:szCs w:val="22"/>
        </w:rPr>
        <w:t>duplice viaggio</w:t>
      </w:r>
      <w:r>
        <w:rPr>
          <w:rFonts w:ascii="Bookman Old Style" w:hAnsi="Bookman Old Style" w:cs="Bookman Old Style"/>
          <w:sz w:val="22"/>
          <w:szCs w:val="22"/>
        </w:rPr>
        <w:t>.</w:t>
      </w:r>
    </w:p>
    <w:p w:rsidR="00376B9D" w:rsidRDefault="00376B9D" w:rsidP="00E50194">
      <w:pPr>
        <w:pStyle w:val="NormaleWeb"/>
        <w:spacing w:before="0" w:after="0"/>
        <w:jc w:val="both"/>
        <w:rPr>
          <w:rFonts w:ascii="Bookman Old Style" w:hAnsi="Bookman Old Style" w:cs="Bookman Old Style"/>
          <w:sz w:val="22"/>
          <w:szCs w:val="22"/>
        </w:rPr>
      </w:pPr>
    </w:p>
    <w:p w:rsidR="00376B9D" w:rsidRDefault="00376B9D" w:rsidP="00E50194">
      <w:pPr>
        <w:pStyle w:val="NormaleWeb"/>
        <w:spacing w:before="0" w:after="0"/>
        <w:jc w:val="both"/>
        <w:rPr>
          <w:rFonts w:ascii="Bookman Old Style" w:hAnsi="Bookman Old Style" w:cs="Bookman Old Style"/>
          <w:sz w:val="22"/>
          <w:szCs w:val="22"/>
        </w:rPr>
      </w:pPr>
      <w:r>
        <w:rPr>
          <w:rFonts w:ascii="Bookman Old Style" w:hAnsi="Bookman Old Style" w:cs="Bookman Old Style"/>
          <w:sz w:val="22"/>
          <w:szCs w:val="22"/>
        </w:rPr>
        <w:t xml:space="preserve">Un </w:t>
      </w:r>
      <w:r w:rsidRPr="00AB1D2C">
        <w:rPr>
          <w:rFonts w:ascii="Bookman Old Style" w:hAnsi="Bookman Old Style" w:cs="Bookman Old Style"/>
          <w:b/>
          <w:sz w:val="22"/>
          <w:szCs w:val="22"/>
        </w:rPr>
        <w:t>viaggio</w:t>
      </w:r>
      <w:r>
        <w:rPr>
          <w:rFonts w:ascii="Bookman Old Style" w:hAnsi="Bookman Old Style" w:cs="Bookman Old Style"/>
          <w:sz w:val="22"/>
          <w:szCs w:val="22"/>
        </w:rPr>
        <w:t xml:space="preserve">, innanzitutto, </w:t>
      </w:r>
      <w:r w:rsidRPr="0093107D">
        <w:rPr>
          <w:rFonts w:ascii="Bookman Old Style" w:hAnsi="Bookman Old Style" w:cs="Bookman Old Style"/>
          <w:b/>
          <w:sz w:val="22"/>
          <w:szCs w:val="22"/>
        </w:rPr>
        <w:t>nella mente umana</w:t>
      </w:r>
      <w:r>
        <w:rPr>
          <w:rFonts w:ascii="Bookman Old Style" w:hAnsi="Bookman Old Style" w:cs="Bookman Old Style"/>
          <w:sz w:val="22"/>
          <w:szCs w:val="22"/>
        </w:rPr>
        <w:t xml:space="preserve">. Nei suoi meandri più oscuri, nelle sue passioni più nascoste, nelle sue perversioni segrete. Attraverso vari monologhi si esplorerà il labirinto dell’anima, entrando in contatto con personaggi che conducono vite “al limite”, </w:t>
      </w:r>
      <w:r w:rsidR="00AB1D2C">
        <w:rPr>
          <w:rFonts w:ascii="Bookman Old Style" w:hAnsi="Bookman Old Style" w:cs="Bookman Old Style"/>
          <w:sz w:val="22"/>
          <w:szCs w:val="22"/>
        </w:rPr>
        <w:t xml:space="preserve">paradossali ed eclatanti. </w:t>
      </w:r>
      <w:r w:rsidR="003535AF">
        <w:rPr>
          <w:rFonts w:ascii="Bookman Old Style" w:hAnsi="Bookman Old Style" w:cs="Bookman Old Style"/>
          <w:sz w:val="22"/>
          <w:szCs w:val="22"/>
        </w:rPr>
        <w:t>Qual è il corto circuito che talvolta voglie le persone e le spinge ad azioni stravaganti o addirittura cruente?</w:t>
      </w:r>
    </w:p>
    <w:p w:rsidR="00AB1D2C" w:rsidRDefault="00AB1D2C" w:rsidP="00E50194">
      <w:pPr>
        <w:pStyle w:val="NormaleWeb"/>
        <w:spacing w:before="0" w:after="0"/>
        <w:jc w:val="both"/>
        <w:rPr>
          <w:rFonts w:ascii="Bookman Old Style" w:hAnsi="Bookman Old Style" w:cs="Bookman Old Style"/>
          <w:sz w:val="22"/>
          <w:szCs w:val="22"/>
        </w:rPr>
      </w:pPr>
    </w:p>
    <w:p w:rsidR="00AB1D2C" w:rsidRPr="00AB1D2C" w:rsidRDefault="00376B9D" w:rsidP="00AB1D2C">
      <w:pPr>
        <w:spacing w:line="240" w:lineRule="auto"/>
        <w:rPr>
          <w:rFonts w:ascii="Bookman Old Style" w:eastAsia="Times New Roman" w:hAnsi="Bookman Old Style" w:cs="Bookman Old Style"/>
          <w:lang w:eastAsia="it-IT"/>
        </w:rPr>
      </w:pPr>
      <w:r w:rsidRPr="00AB1D2C">
        <w:rPr>
          <w:rFonts w:ascii="Bookman Old Style" w:eastAsia="Times New Roman" w:hAnsi="Bookman Old Style" w:cs="Bookman Old Style"/>
          <w:lang w:eastAsia="it-IT"/>
        </w:rPr>
        <w:t xml:space="preserve">“Labirinti” è però anche un </w:t>
      </w:r>
      <w:r w:rsidRPr="00AB1D2C">
        <w:rPr>
          <w:rFonts w:ascii="Bookman Old Style" w:eastAsia="Times New Roman" w:hAnsi="Bookman Old Style" w:cs="Bookman Old Style"/>
          <w:b/>
          <w:lang w:eastAsia="it-IT"/>
        </w:rPr>
        <w:t>viaggio materiale</w:t>
      </w:r>
      <w:r w:rsidRPr="00AB1D2C">
        <w:rPr>
          <w:rFonts w:ascii="Bookman Old Style" w:eastAsia="Times New Roman" w:hAnsi="Bookman Old Style" w:cs="Bookman Old Style"/>
          <w:lang w:eastAsia="it-IT"/>
        </w:rPr>
        <w:t xml:space="preserve">. Il pubblico sarà condotto per le antiche strade di Nole, di cortile in cortile, all’interno dei quali </w:t>
      </w:r>
      <w:r w:rsidR="00AB1D2C" w:rsidRPr="00AB1D2C">
        <w:rPr>
          <w:rFonts w:ascii="Bookman Old Style" w:eastAsia="Times New Roman" w:hAnsi="Bookman Old Style" w:cs="Bookman Old Style"/>
          <w:lang w:eastAsia="it-IT"/>
        </w:rPr>
        <w:t xml:space="preserve">assisterà alla performance </w:t>
      </w:r>
      <w:r w:rsidRPr="00AB1D2C">
        <w:rPr>
          <w:rFonts w:ascii="Bookman Old Style" w:eastAsia="Times New Roman" w:hAnsi="Bookman Old Style" w:cs="Bookman Old Style"/>
          <w:lang w:eastAsia="it-IT"/>
        </w:rPr>
        <w:t xml:space="preserve">dagli attori. </w:t>
      </w:r>
      <w:r w:rsidR="00AB1D2C" w:rsidRPr="00AB1D2C">
        <w:rPr>
          <w:rFonts w:ascii="Bookman Old Style" w:eastAsia="Times New Roman" w:hAnsi="Bookman Old Style" w:cs="Bookman Old Style"/>
          <w:lang w:eastAsia="it-IT"/>
        </w:rPr>
        <w:t xml:space="preserve">Uno spettacolo itinerante </w:t>
      </w:r>
      <w:r w:rsidR="00AB1D2C">
        <w:rPr>
          <w:rFonts w:ascii="Bookman Old Style" w:eastAsia="Times New Roman" w:hAnsi="Bookman Old Style" w:cs="Bookman Old Style"/>
          <w:lang w:eastAsia="it-IT"/>
        </w:rPr>
        <w:t>che permetterà di</w:t>
      </w:r>
      <w:r w:rsidR="00AB1D2C" w:rsidRPr="00AB1D2C">
        <w:rPr>
          <w:rFonts w:ascii="Bookman Old Style" w:eastAsia="Times New Roman" w:hAnsi="Bookman Old Style" w:cs="Bookman Old Style"/>
          <w:lang w:eastAsia="it-IT"/>
        </w:rPr>
        <w:t xml:space="preserve"> conoscere e scoprire </w:t>
      </w:r>
      <w:r w:rsidR="00AB1D2C">
        <w:rPr>
          <w:rFonts w:ascii="Bookman Old Style" w:eastAsia="Times New Roman" w:hAnsi="Bookman Old Style" w:cs="Bookman Old Style"/>
          <w:lang w:eastAsia="it-IT"/>
        </w:rPr>
        <w:t xml:space="preserve">angoli e cantucci </w:t>
      </w:r>
      <w:r w:rsidR="00AB1D2C" w:rsidRPr="00AB1D2C">
        <w:rPr>
          <w:rFonts w:ascii="Bookman Old Style" w:eastAsia="Times New Roman" w:hAnsi="Bookman Old Style" w:cs="Bookman Old Style"/>
          <w:lang w:eastAsia="it-IT"/>
        </w:rPr>
        <w:t>del paese, osservandoli con nuovi occhi.</w:t>
      </w:r>
    </w:p>
    <w:p w:rsidR="00376B9D" w:rsidRDefault="00376B9D" w:rsidP="00E50194">
      <w:pPr>
        <w:pStyle w:val="NormaleWeb"/>
        <w:spacing w:before="0" w:after="0"/>
        <w:jc w:val="both"/>
        <w:rPr>
          <w:rFonts w:ascii="Bookman Old Style" w:hAnsi="Bookman Old Style" w:cs="Bookman Old Style"/>
          <w:sz w:val="22"/>
          <w:szCs w:val="22"/>
        </w:rPr>
      </w:pPr>
    </w:p>
    <w:p w:rsidR="00376B9D" w:rsidRDefault="003535AF" w:rsidP="00E50194">
      <w:pPr>
        <w:pStyle w:val="NormaleWeb"/>
        <w:spacing w:before="0" w:after="0"/>
        <w:jc w:val="both"/>
        <w:rPr>
          <w:rFonts w:ascii="Arial Black" w:eastAsia="Arial Unicode MS" w:hAnsi="Arial Black" w:cs="Arial Black"/>
          <w:b/>
          <w:bCs/>
          <w:smallCaps/>
          <w:color w:val="FF6600"/>
          <w:sz w:val="23"/>
          <w:szCs w:val="23"/>
          <w:lang w:eastAsia="ar-SA"/>
        </w:rPr>
      </w:pPr>
      <w:r>
        <w:rPr>
          <w:rFonts w:ascii="Arial Black" w:eastAsia="Arial Unicode MS" w:hAnsi="Arial Black" w:cs="Arial Black"/>
          <w:b/>
          <w:bCs/>
          <w:smallCaps/>
          <w:color w:val="FF6600"/>
          <w:sz w:val="23"/>
          <w:szCs w:val="23"/>
          <w:lang w:eastAsia="ar-SA"/>
        </w:rPr>
        <w:lastRenderedPageBreak/>
        <w:t>Il gruppo lirico</w:t>
      </w:r>
    </w:p>
    <w:p w:rsidR="003535AF" w:rsidRDefault="003535AF" w:rsidP="00E50194">
      <w:pPr>
        <w:pStyle w:val="NormaleWeb"/>
        <w:spacing w:before="0" w:after="0"/>
        <w:jc w:val="both"/>
        <w:rPr>
          <w:rFonts w:ascii="Arial Black" w:eastAsia="Arial Unicode MS" w:hAnsi="Arial Black" w:cs="Arial Black"/>
          <w:b/>
          <w:bCs/>
          <w:smallCaps/>
          <w:color w:val="FF6600"/>
          <w:sz w:val="23"/>
          <w:szCs w:val="23"/>
          <w:lang w:eastAsia="ar-SA"/>
        </w:rPr>
      </w:pPr>
    </w:p>
    <w:p w:rsidR="003535AF" w:rsidRDefault="003535AF" w:rsidP="003535AF">
      <w:pPr>
        <w:spacing w:line="240" w:lineRule="auto"/>
        <w:rPr>
          <w:rFonts w:ascii="Arial" w:hAnsi="Arial" w:cs="Arial"/>
        </w:rPr>
      </w:pPr>
      <w:r>
        <w:rPr>
          <w:rFonts w:ascii="Bookman Old Style" w:eastAsia="Times New Roman" w:hAnsi="Bookman Old Style" w:cs="Bookman Old Style"/>
          <w:lang w:eastAsia="it-IT"/>
        </w:rPr>
        <w:t xml:space="preserve">Il </w:t>
      </w:r>
      <w:r w:rsidRPr="005C43AB">
        <w:rPr>
          <w:rFonts w:ascii="Bookman Old Style" w:eastAsia="Times New Roman" w:hAnsi="Bookman Old Style" w:cs="Bookman Old Style"/>
          <w:b/>
          <w:lang w:eastAsia="it-IT"/>
        </w:rPr>
        <w:t>Gruppo Lirico</w:t>
      </w:r>
      <w:r>
        <w:rPr>
          <w:rFonts w:ascii="Bookman Old Style" w:eastAsia="Times New Roman" w:hAnsi="Bookman Old Style" w:cs="Bookman Old Style"/>
          <w:lang w:eastAsia="it-IT"/>
        </w:rPr>
        <w:t xml:space="preserve">, nato nel </w:t>
      </w:r>
      <w:r w:rsidRPr="003535AF">
        <w:rPr>
          <w:rFonts w:ascii="Bookman Old Style" w:eastAsia="Times New Roman" w:hAnsi="Bookman Old Style" w:cs="Bookman Old Style"/>
          <w:lang w:eastAsia="it-IT"/>
        </w:rPr>
        <w:t xml:space="preserve">2010, è composto da allievi del </w:t>
      </w:r>
      <w:r w:rsidRPr="005C43AB">
        <w:rPr>
          <w:rFonts w:ascii="Bookman Old Style" w:eastAsia="Times New Roman" w:hAnsi="Bookman Old Style" w:cs="Bookman Old Style"/>
          <w:b/>
          <w:lang w:eastAsia="it-IT"/>
        </w:rPr>
        <w:t>corso teatrale</w:t>
      </w:r>
      <w:r w:rsidRPr="003535AF">
        <w:rPr>
          <w:rFonts w:ascii="Bookman Old Style" w:eastAsia="Times New Roman" w:hAnsi="Bookman Old Style" w:cs="Bookman Old Style"/>
          <w:lang w:eastAsia="it-IT"/>
        </w:rPr>
        <w:t xml:space="preserve"> condotto dall’attore e regista Cristiano Falcomer presso la scuola di teatro </w:t>
      </w:r>
      <w:r w:rsidRPr="005C43AB">
        <w:rPr>
          <w:rFonts w:ascii="Bookman Old Style" w:eastAsia="Times New Roman" w:hAnsi="Bookman Old Style" w:cs="Bookman Old Style"/>
          <w:b/>
          <w:lang w:eastAsia="it-IT"/>
        </w:rPr>
        <w:t>LUNATHICA LAB</w:t>
      </w:r>
      <w:r w:rsidRPr="003535AF">
        <w:rPr>
          <w:rFonts w:ascii="Bookman Old Style" w:eastAsia="Times New Roman" w:hAnsi="Bookman Old Style" w:cs="Bookman Old Style"/>
          <w:lang w:eastAsia="it-IT"/>
        </w:rPr>
        <w:t xml:space="preserve"> di Via Mazzini 11 - Nole.</w:t>
      </w:r>
      <w:r>
        <w:rPr>
          <w:rFonts w:ascii="Bookman Old Style" w:eastAsia="Times New Roman" w:hAnsi="Bookman Old Style" w:cs="Bookman Old Style"/>
          <w:lang w:eastAsia="it-IT"/>
        </w:rPr>
        <w:t xml:space="preserve"> </w:t>
      </w:r>
      <w:r w:rsidRPr="003535AF">
        <w:rPr>
          <w:rFonts w:ascii="Bookman Old Style" w:eastAsia="Times New Roman" w:hAnsi="Bookman Old Style" w:cs="Bookman Old Style"/>
          <w:lang w:eastAsia="it-IT"/>
        </w:rPr>
        <w:t>Lunathica Lab propone laboratori teatrali per adulti e bambini, spettacoli teatrali, letture animate, stage professionali con artisti nazionali e internazionali</w:t>
      </w:r>
      <w:r>
        <w:rPr>
          <w:rFonts w:ascii="Arial" w:hAnsi="Arial" w:cs="Arial"/>
        </w:rPr>
        <w:t>.</w:t>
      </w:r>
    </w:p>
    <w:p w:rsidR="003535AF" w:rsidRDefault="003535AF" w:rsidP="003535AF">
      <w:pPr>
        <w:spacing w:line="240" w:lineRule="auto"/>
        <w:rPr>
          <w:rFonts w:ascii="Arial" w:hAnsi="Arial" w:cs="Arial"/>
        </w:rPr>
      </w:pPr>
    </w:p>
    <w:p w:rsid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Nel corso dell’ultimo anno, g</w:t>
      </w:r>
      <w:r w:rsidRPr="003535AF">
        <w:rPr>
          <w:rFonts w:ascii="Bookman Old Style" w:eastAsia="Times New Roman" w:hAnsi="Bookman Old Style" w:cs="Bookman Old Style"/>
          <w:lang w:eastAsia="it-IT"/>
        </w:rPr>
        <w:t xml:space="preserve">li allievi hanno approfondito lo studio della recitazione incentrando il loro lavoro sul </w:t>
      </w:r>
      <w:r w:rsidRPr="005C43AB">
        <w:rPr>
          <w:rFonts w:ascii="Bookman Old Style" w:eastAsia="Times New Roman" w:hAnsi="Bookman Old Style" w:cs="Bookman Old Style"/>
          <w:b/>
          <w:lang w:eastAsia="it-IT"/>
        </w:rPr>
        <w:t>monologo</w:t>
      </w:r>
      <w:r w:rsidRPr="003535AF">
        <w:rPr>
          <w:rFonts w:ascii="Bookman Old Style" w:eastAsia="Times New Roman" w:hAnsi="Bookman Old Style" w:cs="Bookman Old Style"/>
          <w:lang w:eastAsia="it-IT"/>
        </w:rPr>
        <w:t xml:space="preserve">. </w:t>
      </w:r>
      <w:r w:rsidRPr="003535AF">
        <w:rPr>
          <w:rFonts w:ascii="Bookman Old Style" w:eastAsia="Times New Roman" w:hAnsi="Bookman Old Style" w:cs="Bookman Old Style"/>
          <w:lang w:eastAsia="it-IT"/>
        </w:rPr>
        <w:t>Il monologo è un momento fatidico del teatro: l’attore instaura un rapporto privilegiato con il pubblico, l’autore trasmette in modo compiuto la sua poetica, il pubblico gode di quel lasso temporale sospeso in cui l’azione cede il passo all’atto e fa assaporare il “qui e ora” del teatro.</w:t>
      </w:r>
      <w:r>
        <w:rPr>
          <w:rFonts w:ascii="Bookman Old Style" w:eastAsia="Times New Roman" w:hAnsi="Bookman Old Style" w:cs="Bookman Old Style"/>
          <w:lang w:eastAsia="it-IT"/>
        </w:rPr>
        <w:t xml:space="preserve"> </w:t>
      </w:r>
    </w:p>
    <w:p w:rsidR="003535AF" w:rsidRDefault="003535AF" w:rsidP="003535AF">
      <w:pPr>
        <w:spacing w:line="240" w:lineRule="auto"/>
        <w:rPr>
          <w:rFonts w:ascii="Bookman Old Style" w:eastAsia="Times New Roman" w:hAnsi="Bookman Old Style" w:cs="Bookman Old Style"/>
          <w:lang w:eastAsia="it-IT"/>
        </w:rPr>
      </w:pPr>
    </w:p>
    <w:p w:rsidR="003535AF" w:rsidRDefault="003535AF" w:rsidP="003535AF">
      <w:pPr>
        <w:spacing w:line="240" w:lineRule="auto"/>
        <w:rPr>
          <w:rFonts w:ascii="Arial Black" w:eastAsia="Arial Unicode MS" w:hAnsi="Arial Black" w:cs="Arial Black"/>
          <w:b/>
          <w:bCs/>
          <w:smallCaps/>
          <w:color w:val="FF6600"/>
          <w:sz w:val="23"/>
          <w:szCs w:val="23"/>
          <w:lang w:eastAsia="ar-SA"/>
        </w:rPr>
      </w:pPr>
      <w:r>
        <w:rPr>
          <w:rFonts w:ascii="Arial Black" w:eastAsia="Arial Unicode MS" w:hAnsi="Arial Black" w:cs="Arial Black"/>
          <w:b/>
          <w:bCs/>
          <w:smallCaps/>
          <w:color w:val="FF6600"/>
          <w:sz w:val="23"/>
          <w:szCs w:val="23"/>
          <w:lang w:eastAsia="ar-SA"/>
        </w:rPr>
        <w:t xml:space="preserve">Gli </w:t>
      </w:r>
      <w:r w:rsidRPr="003535AF">
        <w:rPr>
          <w:rFonts w:ascii="Arial Black" w:eastAsia="Arial Unicode MS" w:hAnsi="Arial Black" w:cs="Arial Black"/>
          <w:b/>
          <w:bCs/>
          <w:smallCaps/>
          <w:color w:val="FF6600"/>
          <w:sz w:val="23"/>
          <w:szCs w:val="23"/>
          <w:lang w:eastAsia="ar-SA"/>
        </w:rPr>
        <w:t>interpreti</w:t>
      </w:r>
    </w:p>
    <w:p w:rsidR="003535AF" w:rsidRPr="003535AF" w:rsidRDefault="003535AF" w:rsidP="003535AF">
      <w:pPr>
        <w:spacing w:line="240" w:lineRule="auto"/>
        <w:rPr>
          <w:rFonts w:ascii="Bookman Old Style" w:eastAsia="Times New Roman" w:hAnsi="Bookman Old Style" w:cs="Bookman Old Style"/>
          <w:lang w:eastAsia="it-IT"/>
        </w:rPr>
      </w:pPr>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Daniela Pavone</w:t>
      </w:r>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Luisa </w:t>
      </w:r>
      <w:proofErr w:type="spellStart"/>
      <w:r w:rsidRPr="003535AF">
        <w:rPr>
          <w:rFonts w:ascii="Bookman Old Style" w:eastAsia="Times New Roman" w:hAnsi="Bookman Old Style" w:cs="Bookman Old Style"/>
          <w:lang w:eastAsia="it-IT"/>
        </w:rPr>
        <w:t>Remani</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Silvia</w:t>
      </w:r>
      <w:bookmarkStart w:id="0" w:name="_GoBack"/>
      <w:bookmarkEnd w:id="0"/>
      <w:r w:rsidRPr="003535AF">
        <w:rPr>
          <w:rFonts w:ascii="Bookman Old Style" w:eastAsia="Times New Roman" w:hAnsi="Bookman Old Style" w:cs="Bookman Old Style"/>
          <w:lang w:eastAsia="it-IT"/>
        </w:rPr>
        <w:t xml:space="preserve"> Somali</w:t>
      </w:r>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Nadia </w:t>
      </w:r>
      <w:proofErr w:type="spellStart"/>
      <w:r w:rsidRPr="003535AF">
        <w:rPr>
          <w:rFonts w:ascii="Bookman Old Style" w:eastAsia="Times New Roman" w:hAnsi="Bookman Old Style" w:cs="Bookman Old Style"/>
          <w:lang w:eastAsia="it-IT"/>
        </w:rPr>
        <w:t>Ballesio</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Valeria Castellar</w:t>
      </w:r>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Cesare </w:t>
      </w:r>
      <w:proofErr w:type="spellStart"/>
      <w:r w:rsidRPr="003535AF">
        <w:rPr>
          <w:rFonts w:ascii="Bookman Old Style" w:eastAsia="Times New Roman" w:hAnsi="Bookman Old Style" w:cs="Bookman Old Style"/>
          <w:lang w:eastAsia="it-IT"/>
        </w:rPr>
        <w:t>Tessarin</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Bianca </w:t>
      </w:r>
      <w:proofErr w:type="spellStart"/>
      <w:r w:rsidRPr="003535AF">
        <w:rPr>
          <w:rFonts w:ascii="Bookman Old Style" w:eastAsia="Times New Roman" w:hAnsi="Bookman Old Style" w:cs="Bookman Old Style"/>
          <w:lang w:eastAsia="it-IT"/>
        </w:rPr>
        <w:t>Airaudi</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Serena Rocca</w:t>
      </w:r>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Andrea </w:t>
      </w:r>
      <w:proofErr w:type="spellStart"/>
      <w:r w:rsidRPr="003535AF">
        <w:rPr>
          <w:rFonts w:ascii="Bookman Old Style" w:eastAsia="Times New Roman" w:hAnsi="Bookman Old Style" w:cs="Bookman Old Style"/>
          <w:lang w:eastAsia="it-IT"/>
        </w:rPr>
        <w:t>Valpreda</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 xml:space="preserve">Grazia </w:t>
      </w:r>
      <w:proofErr w:type="spellStart"/>
      <w:r w:rsidRPr="003535AF">
        <w:rPr>
          <w:rFonts w:ascii="Bookman Old Style" w:eastAsia="Times New Roman" w:hAnsi="Bookman Old Style" w:cs="Bookman Old Style"/>
          <w:lang w:eastAsia="it-IT"/>
        </w:rPr>
        <w:t>Isoardi</w:t>
      </w:r>
      <w:proofErr w:type="spellEnd"/>
    </w:p>
    <w:p w:rsidR="003535AF" w:rsidRPr="003535AF" w:rsidRDefault="003535AF" w:rsidP="003535AF">
      <w:pPr>
        <w:spacing w:line="240" w:lineRule="auto"/>
        <w:rPr>
          <w:rFonts w:ascii="Bookman Old Style" w:eastAsia="Times New Roman" w:hAnsi="Bookman Old Style" w:cs="Bookman Old Style"/>
          <w:lang w:eastAsia="it-IT"/>
        </w:rPr>
      </w:pPr>
      <w:r w:rsidRPr="003535AF">
        <w:rPr>
          <w:rFonts w:ascii="Bookman Old Style" w:eastAsia="Times New Roman" w:hAnsi="Bookman Old Style" w:cs="Bookman Old Style"/>
          <w:lang w:eastAsia="it-IT"/>
        </w:rPr>
        <w:t>Ivana Guerzoni</w:t>
      </w:r>
    </w:p>
    <w:p w:rsidR="003535AF" w:rsidRPr="003535AF" w:rsidRDefault="003535AF" w:rsidP="00E50194">
      <w:pPr>
        <w:pStyle w:val="NormaleWeb"/>
        <w:spacing w:before="0" w:after="0"/>
        <w:jc w:val="both"/>
        <w:rPr>
          <w:rFonts w:ascii="Arial Black" w:eastAsia="Arial Unicode MS" w:hAnsi="Arial Black" w:cs="Arial Black"/>
          <w:b/>
          <w:bCs/>
          <w:smallCaps/>
          <w:color w:val="FF6600"/>
          <w:sz w:val="23"/>
          <w:szCs w:val="23"/>
          <w:lang w:eastAsia="ar-SA"/>
        </w:rPr>
      </w:pPr>
    </w:p>
    <w:p w:rsidR="00376B9D" w:rsidRDefault="00376B9D" w:rsidP="00E50194">
      <w:pPr>
        <w:pStyle w:val="NormaleWeb"/>
        <w:spacing w:before="0" w:after="0"/>
        <w:jc w:val="both"/>
        <w:rPr>
          <w:rFonts w:ascii="Bookman Old Style" w:hAnsi="Bookman Old Style" w:cs="Bookman Old Style"/>
          <w:sz w:val="22"/>
          <w:szCs w:val="22"/>
        </w:rPr>
      </w:pPr>
    </w:p>
    <w:p w:rsidR="00E50194" w:rsidRPr="00FF23A9" w:rsidRDefault="00E50194" w:rsidP="00E50194">
      <w:pPr>
        <w:pStyle w:val="NormaleWeb"/>
        <w:spacing w:before="0" w:after="0"/>
        <w:jc w:val="both"/>
        <w:rPr>
          <w:rFonts w:ascii="Bookman Old Style" w:hAnsi="Bookman Old Style" w:cs="Bookman Old Style"/>
          <w:sz w:val="22"/>
          <w:szCs w:val="22"/>
        </w:rPr>
      </w:pPr>
      <w:r w:rsidRPr="00FF23A9">
        <w:rPr>
          <w:rFonts w:ascii="Bookman Old Style" w:hAnsi="Bookman Old Style" w:cs="Bookman Old Style"/>
          <w:sz w:val="22"/>
          <w:szCs w:val="22"/>
        </w:rPr>
        <w:t xml:space="preserve">La </w:t>
      </w:r>
      <w:r w:rsidRPr="00FF23A9">
        <w:rPr>
          <w:rFonts w:ascii="Bookman Old Style" w:hAnsi="Bookman Old Style" w:cs="Bookman Old Style"/>
          <w:b/>
          <w:bCs/>
          <w:sz w:val="22"/>
          <w:szCs w:val="22"/>
        </w:rPr>
        <w:t>XV</w:t>
      </w:r>
      <w:r>
        <w:rPr>
          <w:rFonts w:ascii="Bookman Old Style" w:hAnsi="Bookman Old Style" w:cs="Bookman Old Style"/>
          <w:b/>
          <w:bCs/>
          <w:sz w:val="22"/>
          <w:szCs w:val="22"/>
        </w:rPr>
        <w:t>I</w:t>
      </w:r>
      <w:r w:rsidRPr="00FF23A9">
        <w:rPr>
          <w:rFonts w:ascii="Bookman Old Style" w:hAnsi="Bookman Old Style" w:cs="Bookman Old Style"/>
          <w:b/>
          <w:bCs/>
          <w:sz w:val="22"/>
          <w:szCs w:val="22"/>
        </w:rPr>
        <w:t xml:space="preserve"> edizione</w:t>
      </w:r>
      <w:r w:rsidRPr="00FF23A9">
        <w:rPr>
          <w:rFonts w:ascii="Bookman Old Style" w:hAnsi="Bookman Old Style" w:cs="Bookman Old Style"/>
          <w:sz w:val="22"/>
          <w:szCs w:val="22"/>
        </w:rPr>
        <w:t xml:space="preserve"> di </w:t>
      </w:r>
      <w:r w:rsidRPr="00FF23A9">
        <w:rPr>
          <w:rFonts w:ascii="Bookman Old Style" w:hAnsi="Bookman Old Style" w:cs="Bookman Old Style"/>
          <w:b/>
          <w:bCs/>
          <w:sz w:val="22"/>
          <w:szCs w:val="22"/>
        </w:rPr>
        <w:t>Lunathica – Festival Internazionale di Teatro di Strada</w:t>
      </w:r>
      <w:r w:rsidRPr="00FF23A9">
        <w:rPr>
          <w:rFonts w:ascii="Bookman Old Style" w:hAnsi="Bookman Old Style" w:cs="Bookman Old Style"/>
          <w:sz w:val="22"/>
          <w:szCs w:val="22"/>
        </w:rPr>
        <w:t xml:space="preserve"> si terrà</w:t>
      </w:r>
      <w:r w:rsidRPr="00FF23A9">
        <w:rPr>
          <w:rFonts w:ascii="Bookman Old Style" w:hAnsi="Bookman Old Style" w:cs="Bookman Old Style"/>
          <w:b/>
          <w:bCs/>
          <w:sz w:val="22"/>
          <w:szCs w:val="22"/>
        </w:rPr>
        <w:t xml:space="preserve"> dal</w:t>
      </w:r>
      <w:r>
        <w:rPr>
          <w:rFonts w:ascii="Bookman Old Style" w:hAnsi="Bookman Old Style" w:cs="Bookman Old Style"/>
          <w:b/>
          <w:bCs/>
          <w:sz w:val="22"/>
          <w:szCs w:val="22"/>
        </w:rPr>
        <w:t>l’</w:t>
      </w:r>
      <w:r w:rsidRPr="00FF23A9">
        <w:rPr>
          <w:rFonts w:ascii="Bookman Old Style" w:hAnsi="Bookman Old Style" w:cs="Bookman Old Style"/>
          <w:b/>
          <w:bCs/>
          <w:sz w:val="22"/>
          <w:szCs w:val="22"/>
        </w:rPr>
        <w:t xml:space="preserve"> </w:t>
      </w:r>
      <w:r>
        <w:rPr>
          <w:rFonts w:ascii="Bookman Old Style" w:hAnsi="Bookman Old Style" w:cs="Bookman Old Style"/>
          <w:b/>
          <w:bCs/>
          <w:sz w:val="22"/>
          <w:szCs w:val="22"/>
        </w:rPr>
        <w:t>1</w:t>
      </w:r>
      <w:r w:rsidRPr="00FF23A9">
        <w:rPr>
          <w:rFonts w:ascii="Bookman Old Style" w:hAnsi="Bookman Old Style" w:cs="Bookman Old Style"/>
          <w:b/>
          <w:bCs/>
          <w:sz w:val="22"/>
          <w:szCs w:val="22"/>
        </w:rPr>
        <w:t xml:space="preserve"> al 2</w:t>
      </w:r>
      <w:r>
        <w:rPr>
          <w:rFonts w:ascii="Bookman Old Style" w:hAnsi="Bookman Old Style" w:cs="Bookman Old Style"/>
          <w:b/>
          <w:bCs/>
          <w:sz w:val="22"/>
          <w:szCs w:val="22"/>
        </w:rPr>
        <w:t>4 giugno 2017</w:t>
      </w:r>
      <w:r w:rsidRPr="00FF23A9">
        <w:rPr>
          <w:rFonts w:ascii="Bookman Old Style" w:hAnsi="Bookman Old Style" w:cs="Bookman Old Style"/>
          <w:sz w:val="22"/>
          <w:szCs w:val="22"/>
        </w:rPr>
        <w:t xml:space="preserve"> nei comuni di </w:t>
      </w:r>
      <w:r>
        <w:rPr>
          <w:rFonts w:ascii="Bookman Old Style" w:hAnsi="Bookman Old Style" w:cs="Bookman Old Style"/>
          <w:b/>
          <w:bCs/>
          <w:sz w:val="22"/>
          <w:szCs w:val="22"/>
        </w:rPr>
        <w:t>Ciriè, Nole, Mathi,</w:t>
      </w:r>
      <w:r w:rsidRPr="00FF23A9">
        <w:rPr>
          <w:rFonts w:ascii="Bookman Old Style" w:hAnsi="Bookman Old Style" w:cs="Bookman Old Style"/>
          <w:b/>
          <w:bCs/>
          <w:sz w:val="22"/>
          <w:szCs w:val="22"/>
        </w:rPr>
        <w:t xml:space="preserve"> San Maurizio Canavese</w:t>
      </w:r>
      <w:r>
        <w:rPr>
          <w:rFonts w:ascii="Bookman Old Style" w:hAnsi="Bookman Old Style" w:cs="Bookman Old Style"/>
          <w:b/>
          <w:bCs/>
          <w:sz w:val="22"/>
          <w:szCs w:val="22"/>
        </w:rPr>
        <w:t xml:space="preserve"> e San Francesco al Campo</w:t>
      </w:r>
      <w:r w:rsidRPr="00FF23A9">
        <w:rPr>
          <w:rFonts w:ascii="Bookman Old Style" w:hAnsi="Bookman Old Style" w:cs="Bookman Old Style"/>
          <w:b/>
          <w:bCs/>
          <w:sz w:val="22"/>
          <w:szCs w:val="22"/>
        </w:rPr>
        <w:t xml:space="preserve"> (TO)</w:t>
      </w:r>
      <w:r w:rsidRPr="00FF23A9">
        <w:rPr>
          <w:rFonts w:ascii="Bookman Old Style" w:hAnsi="Bookman Old Style" w:cs="Bookman Old Style"/>
          <w:sz w:val="22"/>
          <w:szCs w:val="22"/>
        </w:rPr>
        <w:t>.</w:t>
      </w:r>
    </w:p>
    <w:p w:rsidR="00E50194" w:rsidRPr="00FF23A9" w:rsidRDefault="00E50194" w:rsidP="00E50194">
      <w:pPr>
        <w:pStyle w:val="NormaleWeb"/>
        <w:spacing w:before="0" w:after="0"/>
        <w:jc w:val="both"/>
        <w:rPr>
          <w:rFonts w:ascii="Bookman Old Style" w:hAnsi="Bookman Old Style" w:cs="Bookman Old Style"/>
          <w:sz w:val="22"/>
          <w:szCs w:val="22"/>
        </w:rPr>
      </w:pPr>
      <w:r w:rsidRPr="00FF23A9">
        <w:rPr>
          <w:rFonts w:ascii="Bookman Old Style" w:hAnsi="Bookman Old Style" w:cs="Bookman Old Style"/>
          <w:b/>
          <w:bCs/>
          <w:sz w:val="22"/>
          <w:szCs w:val="22"/>
        </w:rPr>
        <w:t>Ingresso gratuito</w:t>
      </w:r>
      <w:r w:rsidRPr="00FF23A9">
        <w:rPr>
          <w:rFonts w:ascii="Bookman Old Style" w:hAnsi="Bookman Old Style" w:cs="Bookman Old Style"/>
          <w:sz w:val="22"/>
          <w:szCs w:val="22"/>
        </w:rPr>
        <w:t>. Adatto a tutte le età. Gli spettacoli si terranno anche in caso di pioggia.</w:t>
      </w:r>
    </w:p>
    <w:p w:rsidR="00E50194" w:rsidRDefault="00E50194" w:rsidP="00E50194">
      <w:pPr>
        <w:pStyle w:val="NormaleWeb"/>
        <w:spacing w:before="0" w:after="0"/>
        <w:jc w:val="both"/>
        <w:rPr>
          <w:rFonts w:ascii="Bookman Old Style" w:hAnsi="Bookman Old Style" w:cs="Bookman Old Style"/>
          <w:b/>
          <w:bCs/>
          <w:sz w:val="22"/>
          <w:szCs w:val="22"/>
          <w:lang w:eastAsia="ar-SA"/>
        </w:rPr>
      </w:pPr>
    </w:p>
    <w:p w:rsidR="00E50194" w:rsidRDefault="00E50194" w:rsidP="00E50194">
      <w:pPr>
        <w:pStyle w:val="Standard"/>
        <w:jc w:val="both"/>
        <w:rPr>
          <w:rFonts w:ascii="Bookman Old Style" w:hAnsi="Bookman Old Style" w:cs="Bookman Old Style"/>
          <w:b/>
          <w:bCs/>
          <w:lang w:eastAsia="ar-SA"/>
        </w:rPr>
      </w:pPr>
      <w:r w:rsidRPr="00663C88">
        <w:rPr>
          <w:rFonts w:ascii="Bookman Old Style" w:hAnsi="Bookman Old Style" w:cs="Bookman Old Style"/>
          <w:bCs/>
          <w:lang w:eastAsia="ar-SA"/>
        </w:rPr>
        <w:t xml:space="preserve">Lunathica è organizzata </w:t>
      </w:r>
      <w:r w:rsidRPr="00663C88">
        <w:rPr>
          <w:rFonts w:ascii="Bookman Old Style" w:hAnsi="Bookman Old Style" w:cs="Bookman Old Style"/>
          <w:b/>
          <w:bCs/>
          <w:lang w:eastAsia="ar-SA"/>
        </w:rPr>
        <w:t>dall'Associazione Culturale I LUNATICI</w:t>
      </w:r>
      <w:r w:rsidRPr="00663C88">
        <w:rPr>
          <w:rFonts w:ascii="Bookman Old Style" w:hAnsi="Bookman Old Style" w:cs="Bookman Old Style"/>
          <w:bCs/>
          <w:lang w:eastAsia="ar-SA"/>
        </w:rPr>
        <w:t xml:space="preserve"> con il contributo economico di </w:t>
      </w:r>
      <w:r w:rsidRPr="00663C88">
        <w:rPr>
          <w:rFonts w:ascii="Bookman Old Style" w:hAnsi="Bookman Old Style" w:cs="Bookman Old Style"/>
          <w:b/>
          <w:bCs/>
          <w:lang w:eastAsia="ar-SA"/>
        </w:rPr>
        <w:t>Fondazione CRT, Compagnia di San Paol</w:t>
      </w:r>
      <w:r>
        <w:rPr>
          <w:rFonts w:ascii="Bookman Old Style" w:hAnsi="Bookman Old Style" w:cs="Bookman Old Style"/>
          <w:b/>
          <w:bCs/>
          <w:lang w:eastAsia="ar-SA"/>
        </w:rPr>
        <w:t xml:space="preserve">o, Regione Piemonte, </w:t>
      </w:r>
      <w:r w:rsidRPr="00663C88">
        <w:rPr>
          <w:rFonts w:ascii="Bookman Old Style" w:hAnsi="Bookman Old Style" w:cs="Bookman Old Style"/>
          <w:b/>
          <w:bCs/>
          <w:lang w:eastAsia="ar-SA"/>
        </w:rPr>
        <w:t>Città di Ciriè, Comune di Nole, Comune di Mathi, Comune di San Francesco al Campo, Comune di San Maurizio Canavese</w:t>
      </w:r>
      <w:r>
        <w:rPr>
          <w:rFonts w:ascii="Bookman Old Style" w:hAnsi="Bookman Old Style" w:cs="Bookman Old Style"/>
          <w:b/>
          <w:bCs/>
          <w:lang w:eastAsia="ar-SA"/>
        </w:rPr>
        <w:t>.</w:t>
      </w:r>
    </w:p>
    <w:p w:rsidR="00E50194" w:rsidRDefault="00E50194" w:rsidP="00E50194">
      <w:pPr>
        <w:widowControl/>
        <w:autoSpaceDE w:val="0"/>
        <w:spacing w:line="288" w:lineRule="auto"/>
        <w:ind w:right="-1"/>
        <w:rPr>
          <w:rFonts w:ascii="Bookman Old Style" w:eastAsia="Times New Roman" w:hAnsi="Bookman Old Style" w:cs="Arial"/>
          <w:b/>
          <w:bCs/>
          <w:color w:val="000000"/>
          <w:lang w:eastAsia="ar-SA"/>
        </w:rPr>
      </w:pPr>
      <w:r w:rsidRPr="00FF23A9">
        <w:rPr>
          <w:rFonts w:ascii="Bookman Old Style" w:eastAsia="Times New Roman" w:hAnsi="Bookman Old Style" w:cs="Arial"/>
          <w:bCs/>
          <w:color w:val="000000"/>
          <w:lang w:eastAsia="ar-SA"/>
        </w:rPr>
        <w:t xml:space="preserve">Con il patrocinio di: </w:t>
      </w:r>
      <w:r w:rsidRPr="00F5633E">
        <w:rPr>
          <w:rFonts w:ascii="Bookman Old Style" w:eastAsia="Times New Roman" w:hAnsi="Bookman Old Style" w:cs="Arial"/>
          <w:b/>
          <w:bCs/>
          <w:color w:val="000000"/>
          <w:lang w:eastAsia="ar-SA"/>
        </w:rPr>
        <w:t>Città Metropolitan</w:t>
      </w:r>
      <w:r>
        <w:rPr>
          <w:rFonts w:ascii="Bookman Old Style" w:eastAsia="Times New Roman" w:hAnsi="Bookman Old Style" w:cs="Arial"/>
          <w:b/>
          <w:bCs/>
          <w:color w:val="000000"/>
          <w:lang w:eastAsia="ar-SA"/>
        </w:rPr>
        <w:t>a</w:t>
      </w:r>
      <w:r w:rsidRPr="00F5633E">
        <w:rPr>
          <w:rFonts w:ascii="Bookman Old Style" w:eastAsia="Times New Roman" w:hAnsi="Bookman Old Style" w:cs="Arial"/>
          <w:b/>
          <w:bCs/>
          <w:color w:val="000000"/>
          <w:lang w:eastAsia="ar-SA"/>
        </w:rPr>
        <w:t xml:space="preserve"> di Torino</w:t>
      </w:r>
      <w:r>
        <w:rPr>
          <w:rFonts w:ascii="Bookman Old Style" w:eastAsia="Times New Roman" w:hAnsi="Bookman Old Style" w:cs="Arial"/>
          <w:b/>
          <w:bCs/>
          <w:color w:val="000000"/>
          <w:lang w:eastAsia="ar-SA"/>
        </w:rPr>
        <w:t xml:space="preserve"> e</w:t>
      </w:r>
      <w:r w:rsidRPr="00F5633E">
        <w:rPr>
          <w:rFonts w:ascii="Bookman Old Style" w:eastAsia="Times New Roman" w:hAnsi="Bookman Old Style" w:cs="Arial"/>
          <w:b/>
          <w:bCs/>
          <w:color w:val="000000"/>
          <w:lang w:eastAsia="ar-SA"/>
        </w:rPr>
        <w:t xml:space="preserve"> Città</w:t>
      </w:r>
      <w:r>
        <w:rPr>
          <w:rFonts w:ascii="Bookman Old Style" w:eastAsia="Times New Roman" w:hAnsi="Bookman Old Style" w:cs="Arial"/>
          <w:b/>
          <w:bCs/>
          <w:color w:val="000000"/>
          <w:lang w:eastAsia="ar-SA"/>
        </w:rPr>
        <w:t xml:space="preserve"> di Torino.</w:t>
      </w:r>
    </w:p>
    <w:p w:rsidR="00E50194" w:rsidRDefault="00E50194" w:rsidP="00E50194">
      <w:pPr>
        <w:widowControl/>
        <w:autoSpaceDE w:val="0"/>
        <w:spacing w:line="240" w:lineRule="atLeast"/>
        <w:rPr>
          <w:rFonts w:ascii="Bookman Old Style" w:eastAsia="Times New Roman" w:hAnsi="Bookman Old Style" w:cs="Arial"/>
          <w:b/>
          <w:bCs/>
          <w:color w:val="000000"/>
          <w:lang w:eastAsia="ar-SA"/>
        </w:rPr>
      </w:pPr>
    </w:p>
    <w:p w:rsidR="00E50194" w:rsidRDefault="00E50194" w:rsidP="00E50194">
      <w:pPr>
        <w:widowControl/>
        <w:autoSpaceDE w:val="0"/>
        <w:spacing w:line="240" w:lineRule="atLeast"/>
        <w:rPr>
          <w:rFonts w:ascii="Bookman Old Style" w:hAnsi="Bookman Old Style" w:cs="Bookman Old Style"/>
          <w:b/>
          <w:bCs/>
          <w:lang w:eastAsia="ar-SA"/>
        </w:rPr>
      </w:pPr>
      <w:r w:rsidRPr="008A1EC3">
        <w:rPr>
          <w:rFonts w:ascii="Bookman Old Style" w:eastAsia="Times New Roman" w:hAnsi="Bookman Old Style" w:cs="Arial"/>
          <w:bCs/>
          <w:color w:val="000000"/>
          <w:lang w:eastAsia="ar-SA"/>
        </w:rPr>
        <w:t>Con il sostegno di</w:t>
      </w:r>
      <w:r>
        <w:rPr>
          <w:rFonts w:ascii="Bookman Old Style" w:eastAsia="Times New Roman" w:hAnsi="Bookman Old Style" w:cs="Arial"/>
          <w:b/>
          <w:bCs/>
          <w:color w:val="000000"/>
          <w:lang w:eastAsia="ar-SA"/>
        </w:rPr>
        <w:t xml:space="preserve">: GTT – Gruppo Torinese Trasporti, Confesercenti, Fondazione Piemonte dal Vivo, </w:t>
      </w:r>
      <w:r w:rsidRPr="00FF23A9">
        <w:rPr>
          <w:rFonts w:ascii="Bookman Old Style" w:eastAsia="Times New Roman" w:hAnsi="Bookman Old Style" w:cs="Arial"/>
          <w:b/>
          <w:bCs/>
          <w:color w:val="000000"/>
          <w:lang w:eastAsia="ar-SA"/>
        </w:rPr>
        <w:t>Turismo Torino e Provincia,</w:t>
      </w:r>
      <w:r>
        <w:rPr>
          <w:rFonts w:ascii="Bookman Old Style" w:eastAsia="Times New Roman" w:hAnsi="Bookman Old Style" w:cs="Arial"/>
          <w:b/>
          <w:bCs/>
          <w:color w:val="000000"/>
          <w:lang w:eastAsia="ar-SA"/>
        </w:rPr>
        <w:t xml:space="preserve"> </w:t>
      </w:r>
      <w:r w:rsidRPr="00663C88">
        <w:rPr>
          <w:rFonts w:ascii="Bookman Old Style" w:hAnsi="Bookman Old Style" w:cs="Bookman Old Style"/>
          <w:b/>
          <w:bCs/>
          <w:lang w:eastAsia="ar-SA"/>
        </w:rPr>
        <w:t>Fondazione Teatro Ragazzi e Giovani Onlus</w:t>
      </w:r>
    </w:p>
    <w:p w:rsidR="00E50194" w:rsidRDefault="00E50194" w:rsidP="00E50194">
      <w:pPr>
        <w:widowControl/>
        <w:autoSpaceDE w:val="0"/>
        <w:spacing w:line="240" w:lineRule="atLeast"/>
        <w:rPr>
          <w:rFonts w:ascii="Bookman Old Style" w:eastAsia="Times New Roman" w:hAnsi="Bookman Old Style" w:cs="Arial"/>
          <w:b/>
          <w:bCs/>
          <w:color w:val="000000"/>
          <w:lang w:eastAsia="ar-SA"/>
        </w:rPr>
      </w:pPr>
    </w:p>
    <w:p w:rsidR="00E50194" w:rsidRDefault="00E50194" w:rsidP="00E50194">
      <w:pPr>
        <w:widowControl/>
        <w:autoSpaceDE w:val="0"/>
        <w:spacing w:line="240" w:lineRule="atLeast"/>
        <w:rPr>
          <w:rFonts w:ascii="Bookman Old Style" w:eastAsia="Times New Roman" w:hAnsi="Bookman Old Style" w:cs="Arial"/>
          <w:b/>
          <w:bCs/>
          <w:color w:val="000000"/>
          <w:lang w:eastAsia="ar-SA"/>
        </w:rPr>
      </w:pPr>
      <w:r w:rsidRPr="00293C6A">
        <w:rPr>
          <w:rFonts w:ascii="Bookman Old Style" w:eastAsia="Times New Roman" w:hAnsi="Bookman Old Style" w:cs="Arial"/>
          <w:bCs/>
          <w:color w:val="000000"/>
          <w:lang w:eastAsia="ar-SA"/>
        </w:rPr>
        <w:t>Sponsor:</w:t>
      </w:r>
      <w:r>
        <w:rPr>
          <w:rFonts w:ascii="Bookman Old Style" w:eastAsia="Times New Roman" w:hAnsi="Bookman Old Style" w:cs="Arial"/>
          <w:b/>
          <w:bCs/>
          <w:color w:val="000000"/>
          <w:lang w:eastAsia="ar-SA"/>
        </w:rPr>
        <w:t xml:space="preserve"> Reale Mutua Assicurazioni, SAGAT S.p.a., </w:t>
      </w:r>
      <w:proofErr w:type="spellStart"/>
      <w:r>
        <w:rPr>
          <w:rFonts w:ascii="Bookman Old Style" w:eastAsia="Times New Roman" w:hAnsi="Bookman Old Style" w:cs="Arial"/>
          <w:b/>
          <w:bCs/>
          <w:color w:val="000000"/>
          <w:lang w:eastAsia="ar-SA"/>
        </w:rPr>
        <w:t>TuttoCapsule</w:t>
      </w:r>
      <w:proofErr w:type="spellEnd"/>
      <w:r>
        <w:rPr>
          <w:rFonts w:ascii="Bookman Old Style" w:eastAsia="Times New Roman" w:hAnsi="Bookman Old Style" w:cs="Arial"/>
          <w:b/>
          <w:bCs/>
          <w:color w:val="000000"/>
          <w:lang w:eastAsia="ar-SA"/>
        </w:rPr>
        <w:t>, Centro Commerciale Le Alpi</w:t>
      </w:r>
    </w:p>
    <w:p w:rsidR="00E50194" w:rsidRDefault="00E50194" w:rsidP="00E50194">
      <w:pPr>
        <w:widowControl/>
        <w:autoSpaceDE w:val="0"/>
        <w:spacing w:line="240" w:lineRule="atLeast"/>
        <w:rPr>
          <w:rFonts w:ascii="Bookman Old Style" w:eastAsia="Times New Roman" w:hAnsi="Bookman Old Style" w:cs="Arial"/>
          <w:b/>
          <w:bCs/>
          <w:color w:val="000000"/>
          <w:lang w:eastAsia="ar-SA"/>
        </w:rPr>
      </w:pPr>
    </w:p>
    <w:p w:rsidR="00E50194" w:rsidRPr="00321DF2" w:rsidRDefault="00E50194" w:rsidP="00E50194">
      <w:pPr>
        <w:widowControl/>
        <w:autoSpaceDE w:val="0"/>
        <w:spacing w:line="240" w:lineRule="atLeast"/>
        <w:rPr>
          <w:rFonts w:ascii="Bookman Old Style" w:eastAsia="Times New Roman" w:hAnsi="Bookman Old Style" w:cs="Arial"/>
          <w:b/>
          <w:bCs/>
          <w:color w:val="000000"/>
          <w:lang w:eastAsia="ar-SA"/>
        </w:rPr>
      </w:pPr>
      <w:r w:rsidRPr="00FF23A9">
        <w:rPr>
          <w:rFonts w:ascii="Bookman Old Style" w:eastAsia="Times New Roman" w:hAnsi="Bookman Old Style" w:cs="Arial"/>
          <w:bCs/>
          <w:color w:val="000000"/>
          <w:lang w:eastAsia="ar-SA"/>
        </w:rPr>
        <w:t>E la collaborazione di:</w:t>
      </w:r>
      <w:r w:rsidRPr="00FF23A9">
        <w:rPr>
          <w:rFonts w:ascii="Bookman Old Style" w:eastAsia="Times New Roman" w:hAnsi="Bookman Old Style" w:cs="Arial"/>
          <w:b/>
          <w:bCs/>
          <w:color w:val="000000"/>
          <w:lang w:eastAsia="ar-SA"/>
        </w:rPr>
        <w:t xml:space="preserve"> </w:t>
      </w:r>
      <w:r>
        <w:rPr>
          <w:rFonts w:ascii="Bookman Old Style" w:eastAsia="Times New Roman" w:hAnsi="Bookman Old Style" w:cs="Arial"/>
          <w:b/>
          <w:bCs/>
          <w:color w:val="000000"/>
          <w:lang w:eastAsia="ar-SA"/>
        </w:rPr>
        <w:t xml:space="preserve">Verde Professional, </w:t>
      </w:r>
      <w:proofErr w:type="spellStart"/>
      <w:r>
        <w:rPr>
          <w:rFonts w:ascii="Bookman Old Style" w:eastAsia="Times New Roman" w:hAnsi="Bookman Old Style" w:cs="Arial"/>
          <w:b/>
          <w:bCs/>
          <w:color w:val="000000"/>
          <w:lang w:eastAsia="ar-SA"/>
        </w:rPr>
        <w:t>Promediabox</w:t>
      </w:r>
      <w:proofErr w:type="spellEnd"/>
      <w:r>
        <w:rPr>
          <w:rFonts w:ascii="Bookman Old Style" w:eastAsia="Times New Roman" w:hAnsi="Bookman Old Style" w:cs="Arial"/>
          <w:b/>
          <w:bCs/>
          <w:color w:val="000000"/>
          <w:lang w:eastAsia="ar-SA"/>
        </w:rPr>
        <w:t xml:space="preserve"> S.a.s., </w:t>
      </w:r>
      <w:r w:rsidRPr="00FF23A9">
        <w:rPr>
          <w:rFonts w:ascii="Bookman Old Style" w:eastAsia="Times New Roman" w:hAnsi="Bookman Old Style" w:cs="Arial"/>
          <w:b/>
          <w:bCs/>
          <w:color w:val="000000"/>
          <w:lang w:eastAsia="ar-SA"/>
        </w:rPr>
        <w:t xml:space="preserve">Alliance </w:t>
      </w:r>
      <w:proofErr w:type="spellStart"/>
      <w:r w:rsidRPr="00FF23A9">
        <w:rPr>
          <w:rFonts w:ascii="Bookman Old Style" w:eastAsia="Times New Roman" w:hAnsi="Bookman Old Style" w:cs="Arial"/>
          <w:b/>
          <w:bCs/>
          <w:color w:val="000000"/>
          <w:lang w:eastAsia="ar-SA"/>
        </w:rPr>
        <w:t>Française</w:t>
      </w:r>
      <w:proofErr w:type="spellEnd"/>
      <w:r>
        <w:rPr>
          <w:rFonts w:ascii="Bookman Old Style" w:eastAsia="Times New Roman" w:hAnsi="Bookman Old Style" w:cs="Arial"/>
          <w:b/>
          <w:bCs/>
          <w:color w:val="000000"/>
          <w:lang w:eastAsia="ar-SA"/>
        </w:rPr>
        <w:t xml:space="preserve"> di Torino,</w:t>
      </w:r>
      <w:r w:rsidRPr="00FF23A9">
        <w:rPr>
          <w:rFonts w:ascii="Bookman Old Style" w:eastAsia="Times New Roman" w:hAnsi="Bookman Old Style" w:cs="Arial"/>
          <w:b/>
          <w:bCs/>
          <w:color w:val="000000"/>
          <w:lang w:eastAsia="ar-SA"/>
        </w:rPr>
        <w:t xml:space="preserve"> </w:t>
      </w:r>
      <w:r w:rsidRPr="008A1EC3">
        <w:rPr>
          <w:rFonts w:ascii="Bookman Old Style" w:eastAsia="Times New Roman" w:hAnsi="Bookman Old Style" w:cs="Arial"/>
          <w:b/>
          <w:bCs/>
          <w:color w:val="000000"/>
          <w:lang w:eastAsia="ar-SA"/>
        </w:rPr>
        <w:t>C.I.S. Consorzio Intercomunale dei Servizi Socio Assistenziali</w:t>
      </w:r>
      <w:r>
        <w:rPr>
          <w:rFonts w:ascii="Bookman Old Style" w:eastAsia="Times New Roman" w:hAnsi="Bookman Old Style" w:cs="Arial"/>
          <w:b/>
          <w:bCs/>
          <w:color w:val="000000"/>
          <w:lang w:eastAsia="ar-SA"/>
        </w:rPr>
        <w:t>,</w:t>
      </w:r>
      <w:r w:rsidRPr="00FF23A9">
        <w:rPr>
          <w:rFonts w:ascii="Bookman Old Style" w:eastAsia="Times New Roman" w:hAnsi="Bookman Old Style" w:cs="Arial"/>
          <w:b/>
          <w:bCs/>
          <w:color w:val="000000"/>
          <w:lang w:eastAsia="ar-SA"/>
        </w:rPr>
        <w:t xml:space="preserve"> Cooperativa Animazione </w:t>
      </w:r>
      <w:proofErr w:type="spellStart"/>
      <w:r w:rsidRPr="00FF23A9">
        <w:rPr>
          <w:rFonts w:ascii="Bookman Old Style" w:eastAsia="Times New Roman" w:hAnsi="Bookman Old Style" w:cs="Arial"/>
          <w:b/>
          <w:bCs/>
          <w:color w:val="000000"/>
          <w:lang w:eastAsia="ar-SA"/>
        </w:rPr>
        <w:t>Valdocco</w:t>
      </w:r>
      <w:proofErr w:type="spellEnd"/>
      <w:r w:rsidRPr="00FF23A9">
        <w:rPr>
          <w:rFonts w:ascii="Bookman Old Style" w:eastAsia="Times New Roman" w:hAnsi="Bookman Old Style" w:cs="Arial"/>
          <w:b/>
          <w:bCs/>
          <w:color w:val="000000"/>
          <w:lang w:eastAsia="ar-SA"/>
        </w:rPr>
        <w:t>,</w:t>
      </w:r>
      <w:r>
        <w:rPr>
          <w:rFonts w:ascii="Bookman Old Style" w:eastAsia="Times New Roman" w:hAnsi="Bookman Old Style" w:cs="Arial"/>
          <w:b/>
          <w:bCs/>
          <w:color w:val="000000"/>
          <w:lang w:eastAsia="ar-SA"/>
        </w:rPr>
        <w:t xml:space="preserve"> </w:t>
      </w:r>
      <w:proofErr w:type="spellStart"/>
      <w:r>
        <w:rPr>
          <w:rFonts w:ascii="Bookman Old Style" w:eastAsia="Times New Roman" w:hAnsi="Bookman Old Style" w:cs="Arial"/>
          <w:b/>
          <w:bCs/>
          <w:color w:val="000000"/>
          <w:lang w:eastAsia="ar-SA"/>
        </w:rPr>
        <w:t>Ascom</w:t>
      </w:r>
      <w:proofErr w:type="spellEnd"/>
      <w:r>
        <w:rPr>
          <w:rFonts w:ascii="Bookman Old Style" w:eastAsia="Times New Roman" w:hAnsi="Bookman Old Style" w:cs="Arial"/>
          <w:b/>
          <w:bCs/>
          <w:color w:val="000000"/>
          <w:lang w:eastAsia="ar-SA"/>
        </w:rPr>
        <w:t xml:space="preserve">, </w:t>
      </w:r>
      <w:r w:rsidRPr="00FF23A9">
        <w:rPr>
          <w:rFonts w:ascii="Bookman Old Style" w:eastAsia="Times New Roman" w:hAnsi="Bookman Old Style" w:cs="Arial"/>
          <w:b/>
          <w:bCs/>
          <w:color w:val="000000"/>
          <w:lang w:eastAsia="ar-SA"/>
        </w:rPr>
        <w:t xml:space="preserve">Fondazione Istituto Ernesta Troglia </w:t>
      </w:r>
      <w:proofErr w:type="spellStart"/>
      <w:r w:rsidRPr="00FF23A9">
        <w:rPr>
          <w:rFonts w:ascii="Bookman Old Style" w:eastAsia="Times New Roman" w:hAnsi="Bookman Old Style" w:cs="Arial"/>
          <w:b/>
          <w:bCs/>
          <w:color w:val="000000"/>
          <w:lang w:eastAsia="ar-SA"/>
        </w:rPr>
        <w:t>O.n.l.u.</w:t>
      </w:r>
      <w:r>
        <w:rPr>
          <w:rFonts w:ascii="Bookman Old Style" w:eastAsia="Times New Roman" w:hAnsi="Bookman Old Style" w:cs="Arial"/>
          <w:b/>
          <w:bCs/>
          <w:color w:val="000000"/>
          <w:lang w:eastAsia="ar-SA"/>
        </w:rPr>
        <w:t>s</w:t>
      </w:r>
      <w:proofErr w:type="spellEnd"/>
      <w:r>
        <w:rPr>
          <w:rFonts w:ascii="Bookman Old Style" w:eastAsia="Times New Roman" w:hAnsi="Bookman Old Style" w:cs="Arial"/>
          <w:b/>
          <w:bCs/>
          <w:color w:val="000000"/>
          <w:lang w:eastAsia="ar-SA"/>
        </w:rPr>
        <w:t>.,</w:t>
      </w:r>
      <w:r w:rsidRPr="00FF23A9">
        <w:rPr>
          <w:rFonts w:ascii="Bookman Old Style" w:eastAsia="Times New Roman" w:hAnsi="Bookman Old Style" w:cs="Arial"/>
          <w:b/>
          <w:bCs/>
          <w:color w:val="000000"/>
          <w:lang w:eastAsia="ar-SA"/>
        </w:rPr>
        <w:t xml:space="preserve"> </w:t>
      </w:r>
      <w:r w:rsidRPr="00FF23A9">
        <w:rPr>
          <w:rFonts w:ascii="Bookman Old Style" w:eastAsia="Times New Roman" w:hAnsi="Bookman Old Style" w:cs="Arial"/>
          <w:b/>
          <w:bCs/>
          <w:color w:val="000000"/>
          <w:lang w:eastAsia="ar-SA"/>
        </w:rPr>
        <w:lastRenderedPageBreak/>
        <w:t>Associa</w:t>
      </w:r>
      <w:r>
        <w:rPr>
          <w:rFonts w:ascii="Bookman Old Style" w:eastAsia="Times New Roman" w:hAnsi="Bookman Old Style" w:cs="Arial"/>
          <w:b/>
          <w:bCs/>
          <w:color w:val="000000"/>
          <w:lang w:eastAsia="ar-SA"/>
        </w:rPr>
        <w:t xml:space="preserve">zione Culturale </w:t>
      </w:r>
      <w:proofErr w:type="gramStart"/>
      <w:r>
        <w:rPr>
          <w:rFonts w:ascii="Bookman Old Style" w:eastAsia="Times New Roman" w:hAnsi="Bookman Old Style" w:cs="Arial"/>
          <w:b/>
          <w:bCs/>
          <w:color w:val="000000"/>
          <w:lang w:eastAsia="ar-SA"/>
        </w:rPr>
        <w:t>Opera  di</w:t>
      </w:r>
      <w:proofErr w:type="gramEnd"/>
      <w:r>
        <w:rPr>
          <w:rFonts w:ascii="Bookman Old Style" w:eastAsia="Times New Roman" w:hAnsi="Bookman Old Style" w:cs="Arial"/>
          <w:b/>
          <w:bCs/>
          <w:color w:val="000000"/>
          <w:lang w:eastAsia="ar-SA"/>
        </w:rPr>
        <w:t xml:space="preserve"> Ciriè, Festival Jazz </w:t>
      </w:r>
      <w:proofErr w:type="spellStart"/>
      <w:r>
        <w:rPr>
          <w:rFonts w:ascii="Bookman Old Style" w:eastAsia="Times New Roman" w:hAnsi="Bookman Old Style" w:cs="Arial"/>
          <w:b/>
          <w:bCs/>
          <w:color w:val="000000"/>
          <w:lang w:eastAsia="ar-SA"/>
        </w:rPr>
        <w:t>Around</w:t>
      </w:r>
      <w:proofErr w:type="spellEnd"/>
      <w:r>
        <w:rPr>
          <w:rFonts w:ascii="Bookman Old Style" w:eastAsia="Times New Roman" w:hAnsi="Bookman Old Style" w:cs="Arial"/>
          <w:b/>
          <w:bCs/>
          <w:color w:val="000000"/>
          <w:lang w:eastAsia="ar-SA"/>
        </w:rPr>
        <w:t xml:space="preserve"> the Clock, </w:t>
      </w:r>
      <w:proofErr w:type="spellStart"/>
      <w:r>
        <w:rPr>
          <w:rFonts w:ascii="Bookman Old Style" w:eastAsia="Times New Roman" w:hAnsi="Bookman Old Style" w:cs="Arial"/>
          <w:b/>
          <w:bCs/>
          <w:color w:val="000000"/>
          <w:lang w:eastAsia="ar-SA"/>
        </w:rPr>
        <w:t>Taurus</w:t>
      </w:r>
      <w:proofErr w:type="spellEnd"/>
      <w:r>
        <w:rPr>
          <w:rFonts w:ascii="Bookman Old Style" w:eastAsia="Times New Roman" w:hAnsi="Bookman Old Style" w:cs="Arial"/>
          <w:b/>
          <w:bCs/>
          <w:color w:val="000000"/>
          <w:lang w:eastAsia="ar-SA"/>
        </w:rPr>
        <w:t xml:space="preserve"> </w:t>
      </w:r>
      <w:proofErr w:type="spellStart"/>
      <w:r>
        <w:rPr>
          <w:rFonts w:ascii="Bookman Old Style" w:eastAsia="Times New Roman" w:hAnsi="Bookman Old Style" w:cs="Arial"/>
          <w:b/>
          <w:bCs/>
          <w:color w:val="000000"/>
          <w:lang w:eastAsia="ar-SA"/>
        </w:rPr>
        <w:t>Factory</w:t>
      </w:r>
      <w:proofErr w:type="spellEnd"/>
      <w:r>
        <w:rPr>
          <w:rFonts w:ascii="Bookman Old Style" w:eastAsia="Times New Roman" w:hAnsi="Bookman Old Style" w:cs="Arial"/>
          <w:b/>
          <w:bCs/>
          <w:color w:val="000000"/>
          <w:lang w:eastAsia="ar-SA"/>
        </w:rPr>
        <w:t xml:space="preserve">, La </w:t>
      </w:r>
      <w:proofErr w:type="spellStart"/>
      <w:r>
        <w:rPr>
          <w:rFonts w:ascii="Bookman Old Style" w:eastAsia="Times New Roman" w:hAnsi="Bookman Old Style" w:cs="Arial"/>
          <w:b/>
          <w:bCs/>
          <w:color w:val="000000"/>
          <w:lang w:eastAsia="ar-SA"/>
        </w:rPr>
        <w:t>Soce</w:t>
      </w:r>
      <w:proofErr w:type="spellEnd"/>
      <w:r>
        <w:rPr>
          <w:rFonts w:ascii="Bookman Old Style" w:eastAsia="Times New Roman" w:hAnsi="Bookman Old Style" w:cs="Arial"/>
          <w:b/>
          <w:bCs/>
          <w:color w:val="000000"/>
          <w:lang w:eastAsia="ar-SA"/>
        </w:rPr>
        <w:t xml:space="preserve"> – Circolo Arci Ciriè, Associazione Culturale Codici Sperimentali.</w:t>
      </w:r>
    </w:p>
    <w:p w:rsidR="00E50194" w:rsidRPr="00FF23A9" w:rsidRDefault="00E50194" w:rsidP="00E50194">
      <w:pPr>
        <w:widowControl/>
        <w:autoSpaceDE w:val="0"/>
        <w:spacing w:line="288" w:lineRule="auto"/>
        <w:ind w:right="-1"/>
        <w:rPr>
          <w:rFonts w:ascii="Bookman Old Style" w:eastAsia="Times New Roman" w:hAnsi="Bookman Old Style" w:cs="Arial"/>
          <w:bCs/>
          <w:color w:val="000000"/>
          <w:lang w:eastAsia="ar-SA"/>
        </w:rPr>
      </w:pPr>
    </w:p>
    <w:p w:rsidR="00E50194" w:rsidRPr="00FF23A9" w:rsidRDefault="00E50194" w:rsidP="00E50194">
      <w:pPr>
        <w:widowControl/>
        <w:autoSpaceDE w:val="0"/>
        <w:spacing w:line="288" w:lineRule="auto"/>
        <w:ind w:right="-1"/>
        <w:rPr>
          <w:rFonts w:ascii="Bookman Old Style" w:eastAsia="Times New Roman" w:hAnsi="Bookman Old Style" w:cs="Arial"/>
          <w:b/>
          <w:bCs/>
          <w:color w:val="000000"/>
          <w:lang w:eastAsia="ar-SA"/>
        </w:rPr>
      </w:pPr>
      <w:r w:rsidRPr="00FF23A9">
        <w:rPr>
          <w:rFonts w:ascii="Bookman Old Style" w:eastAsia="Times New Roman" w:hAnsi="Bookman Old Style" w:cs="Arial"/>
          <w:bCs/>
          <w:color w:val="000000"/>
          <w:lang w:eastAsia="ar-SA"/>
        </w:rPr>
        <w:t>Media Partner:</w:t>
      </w:r>
      <w:r w:rsidRPr="00FF23A9">
        <w:rPr>
          <w:b/>
        </w:rPr>
        <w:t xml:space="preserve"> </w:t>
      </w:r>
      <w:r>
        <w:rPr>
          <w:rFonts w:ascii="Bookman Old Style" w:eastAsia="Times New Roman" w:hAnsi="Bookman Old Style" w:cs="Arial"/>
          <w:b/>
          <w:bCs/>
          <w:color w:val="000000"/>
          <w:lang w:eastAsia="ar-SA"/>
        </w:rPr>
        <w:t>12alle12.it</w:t>
      </w:r>
      <w:r w:rsidRPr="00FF23A9">
        <w:rPr>
          <w:rFonts w:ascii="Bookman Old Style" w:eastAsia="Times New Roman" w:hAnsi="Bookman Old Style" w:cs="Arial"/>
          <w:b/>
          <w:bCs/>
          <w:color w:val="000000"/>
          <w:lang w:eastAsia="ar-SA"/>
        </w:rPr>
        <w:t xml:space="preserve"> e Radio Energy.</w:t>
      </w:r>
    </w:p>
    <w:p w:rsidR="00E50194" w:rsidRDefault="00E50194" w:rsidP="00E50194">
      <w:pPr>
        <w:spacing w:line="264" w:lineRule="auto"/>
        <w:ind w:right="584"/>
        <w:rPr>
          <w:rFonts w:ascii="Bookman Old Style" w:hAnsi="Bookman Old Style"/>
          <w:b/>
          <w:bCs/>
        </w:rPr>
      </w:pPr>
    </w:p>
    <w:p w:rsidR="00E50194" w:rsidRDefault="00E50194" w:rsidP="00E50194">
      <w:pPr>
        <w:spacing w:line="264" w:lineRule="auto"/>
        <w:ind w:right="584"/>
        <w:rPr>
          <w:rFonts w:ascii="Bookman Old Style" w:hAnsi="Bookman Old Style"/>
          <w:b/>
          <w:bCs/>
        </w:rPr>
      </w:pPr>
    </w:p>
    <w:p w:rsidR="00E50194" w:rsidRPr="007A586D" w:rsidRDefault="00E50194" w:rsidP="00E50194">
      <w:pPr>
        <w:spacing w:line="264" w:lineRule="auto"/>
        <w:ind w:right="584"/>
        <w:rPr>
          <w:rFonts w:ascii="Bookman Old Style" w:hAnsi="Bookman Old Style"/>
          <w:b/>
          <w:bCs/>
        </w:rPr>
      </w:pPr>
      <w:r w:rsidRPr="007A586D">
        <w:rPr>
          <w:rFonts w:ascii="Bookman Old Style" w:hAnsi="Bookman Old Style"/>
          <w:b/>
          <w:bCs/>
        </w:rPr>
        <w:t>I LUNATICI</w:t>
      </w:r>
    </w:p>
    <w:p w:rsidR="00E50194" w:rsidRPr="00875A6B" w:rsidRDefault="003535AF" w:rsidP="00E50194">
      <w:pPr>
        <w:spacing w:line="264" w:lineRule="auto"/>
        <w:ind w:right="584"/>
        <w:rPr>
          <w:rFonts w:ascii="Bookman Old Style" w:hAnsi="Bookman Old Style"/>
          <w:bCs/>
        </w:rPr>
      </w:pPr>
      <w:r>
        <w:rPr>
          <w:rFonts w:ascii="Bookman Old Style" w:hAnsi="Bookman Old Style"/>
          <w:bCs/>
        </w:rPr>
        <w:t>A</w:t>
      </w:r>
      <w:r w:rsidR="00E50194" w:rsidRPr="00875A6B">
        <w:rPr>
          <w:rFonts w:ascii="Bookman Old Style" w:hAnsi="Bookman Old Style"/>
          <w:bCs/>
        </w:rPr>
        <w:t>ssociazione culturale</w:t>
      </w:r>
    </w:p>
    <w:p w:rsidR="00E50194" w:rsidRPr="00875A6B" w:rsidRDefault="00E50194" w:rsidP="00E50194">
      <w:pPr>
        <w:spacing w:line="264" w:lineRule="auto"/>
        <w:ind w:right="584"/>
        <w:rPr>
          <w:rFonts w:ascii="Bookman Old Style" w:hAnsi="Bookman Old Style"/>
          <w:bCs/>
        </w:rPr>
      </w:pPr>
      <w:r w:rsidRPr="00875A6B">
        <w:rPr>
          <w:rFonts w:ascii="Bookman Old Style" w:hAnsi="Bookman Old Style"/>
          <w:bCs/>
        </w:rPr>
        <w:t>Corso Casale, 192</w:t>
      </w:r>
    </w:p>
    <w:p w:rsidR="00E50194" w:rsidRPr="00875A6B" w:rsidRDefault="00E50194" w:rsidP="00E50194">
      <w:pPr>
        <w:spacing w:line="264" w:lineRule="auto"/>
        <w:ind w:right="584"/>
        <w:rPr>
          <w:rFonts w:ascii="Bookman Old Style" w:hAnsi="Bookman Old Style"/>
          <w:bCs/>
        </w:rPr>
      </w:pPr>
      <w:r>
        <w:rPr>
          <w:rFonts w:ascii="Bookman Old Style" w:hAnsi="Bookman Old Style"/>
          <w:bCs/>
        </w:rPr>
        <w:t>10132 Torino</w:t>
      </w:r>
    </w:p>
    <w:p w:rsidR="00E50194" w:rsidRPr="00875A6B" w:rsidRDefault="00E50194" w:rsidP="00E50194">
      <w:pPr>
        <w:spacing w:line="264" w:lineRule="auto"/>
        <w:ind w:right="584"/>
        <w:rPr>
          <w:rFonts w:ascii="Bookman Old Style" w:hAnsi="Bookman Old Style"/>
          <w:bCs/>
        </w:rPr>
      </w:pPr>
      <w:r w:rsidRPr="00875A6B">
        <w:rPr>
          <w:rFonts w:ascii="Bookman Old Style" w:hAnsi="Bookman Old Style"/>
          <w:bCs/>
        </w:rPr>
        <w:t>Tel. 011.899.77.70</w:t>
      </w:r>
    </w:p>
    <w:p w:rsidR="00E50194" w:rsidRPr="00875A6B" w:rsidRDefault="00E50194" w:rsidP="00E50194">
      <w:pPr>
        <w:spacing w:line="264" w:lineRule="auto"/>
        <w:ind w:right="584"/>
        <w:rPr>
          <w:rFonts w:ascii="Bookman Old Style" w:hAnsi="Bookman Old Style"/>
          <w:bCs/>
        </w:rPr>
      </w:pPr>
      <w:r w:rsidRPr="00875A6B">
        <w:rPr>
          <w:rFonts w:ascii="Bookman Old Style" w:hAnsi="Bookman Old Style"/>
          <w:bCs/>
        </w:rPr>
        <w:t>Cell. 347.416.54.80</w:t>
      </w:r>
    </w:p>
    <w:p w:rsidR="00E50194" w:rsidRPr="00875A6B" w:rsidRDefault="005C43AB" w:rsidP="00E50194">
      <w:pPr>
        <w:spacing w:line="264" w:lineRule="auto"/>
        <w:ind w:right="584"/>
        <w:rPr>
          <w:rStyle w:val="Collegamentoipertestuale"/>
          <w:rFonts w:ascii="Bookman Old Style" w:hAnsi="Bookman Old Style"/>
        </w:rPr>
      </w:pPr>
      <w:hyperlink r:id="rId8" w:history="1">
        <w:r w:rsidR="00E50194" w:rsidRPr="00875A6B">
          <w:rPr>
            <w:rStyle w:val="Collegamentoipertestuale"/>
            <w:rFonts w:ascii="Bookman Old Style" w:hAnsi="Bookman Old Style"/>
          </w:rPr>
          <w:t>info@ilunatici.it</w:t>
        </w:r>
      </w:hyperlink>
    </w:p>
    <w:p w:rsidR="00E50194" w:rsidRPr="009E1660" w:rsidRDefault="00E50194" w:rsidP="00E50194">
      <w:pPr>
        <w:spacing w:line="264" w:lineRule="auto"/>
        <w:ind w:right="584"/>
        <w:rPr>
          <w:rFonts w:ascii="Bookman Old Style" w:hAnsi="Bookman Old Style"/>
          <w:bCs/>
          <w:lang w:val="en-GB"/>
        </w:rPr>
      </w:pPr>
      <w:r w:rsidRPr="009E1660">
        <w:rPr>
          <w:rFonts w:ascii="Bookman Old Style" w:hAnsi="Bookman Old Style"/>
          <w:bCs/>
          <w:lang w:val="en-GB"/>
        </w:rPr>
        <w:t xml:space="preserve">Website: </w:t>
      </w:r>
      <w:hyperlink r:id="rId9" w:history="1">
        <w:r w:rsidRPr="009E1660">
          <w:rPr>
            <w:rStyle w:val="Collegamentoipertestuale"/>
            <w:rFonts w:ascii="Bookman Old Style" w:hAnsi="Bookman Old Style"/>
            <w:bCs/>
            <w:lang w:val="en-GB"/>
          </w:rPr>
          <w:t>www.lunathica.it</w:t>
        </w:r>
      </w:hyperlink>
    </w:p>
    <w:p w:rsidR="00E50194" w:rsidRPr="009E1660" w:rsidRDefault="00E50194" w:rsidP="00E50194">
      <w:pPr>
        <w:spacing w:line="264" w:lineRule="auto"/>
        <w:ind w:right="584"/>
        <w:rPr>
          <w:rFonts w:ascii="Bookman Old Style" w:hAnsi="Bookman Old Style"/>
          <w:lang w:val="en-GB"/>
        </w:rPr>
      </w:pPr>
      <w:proofErr w:type="spellStart"/>
      <w:r w:rsidRPr="009E1660">
        <w:rPr>
          <w:rFonts w:ascii="Bookman Old Style" w:hAnsi="Bookman Old Style"/>
          <w:bCs/>
          <w:lang w:val="en-GB"/>
        </w:rPr>
        <w:t>Pagina</w:t>
      </w:r>
      <w:proofErr w:type="spellEnd"/>
      <w:r w:rsidRPr="009E1660">
        <w:rPr>
          <w:rFonts w:ascii="Bookman Old Style" w:hAnsi="Bookman Old Style"/>
          <w:bCs/>
          <w:lang w:val="en-GB"/>
        </w:rPr>
        <w:t xml:space="preserve"> Facebook:</w:t>
      </w:r>
      <w:r w:rsidRPr="009E1660">
        <w:rPr>
          <w:rFonts w:ascii="Bookman Old Style" w:hAnsi="Bookman Old Style"/>
          <w:lang w:val="en-GB"/>
        </w:rPr>
        <w:t xml:space="preserve"> </w:t>
      </w:r>
      <w:hyperlink r:id="rId10" w:history="1">
        <w:r w:rsidRPr="009E1660">
          <w:rPr>
            <w:rStyle w:val="Collegamentoipertestuale"/>
            <w:rFonts w:ascii="Bookman Old Style" w:hAnsi="Bookman Old Style" w:cs="Arial"/>
            <w:lang w:val="en-GB"/>
          </w:rPr>
          <w:t>Lunathica</w:t>
        </w:r>
      </w:hyperlink>
    </w:p>
    <w:p w:rsidR="00E50194" w:rsidRDefault="00E50194" w:rsidP="00E50194">
      <w:pPr>
        <w:pStyle w:val="Standard"/>
        <w:rPr>
          <w:lang w:val="en-GB"/>
        </w:rPr>
      </w:pPr>
    </w:p>
    <w:tbl>
      <w:tblPr>
        <w:tblpPr w:leftFromText="141" w:rightFromText="141" w:vertAnchor="text" w:horzAnchor="margin" w:tblpY="-58"/>
        <w:tblW w:w="0" w:type="auto"/>
        <w:tblLook w:val="04A0" w:firstRow="1" w:lastRow="0" w:firstColumn="1" w:lastColumn="0" w:noHBand="0" w:noVBand="1"/>
      </w:tblPr>
      <w:tblGrid>
        <w:gridCol w:w="786"/>
        <w:gridCol w:w="786"/>
        <w:gridCol w:w="786"/>
        <w:gridCol w:w="222"/>
      </w:tblGrid>
      <w:tr w:rsidR="00E50194" w:rsidRPr="00DB0FB5" w:rsidTr="00180A78">
        <w:tc>
          <w:tcPr>
            <w:tcW w:w="0" w:type="auto"/>
            <w:shd w:val="clear" w:color="auto" w:fill="auto"/>
          </w:tcPr>
          <w:p w:rsidR="00E50194" w:rsidRPr="00DB0FB5" w:rsidRDefault="00E50194" w:rsidP="00180A78">
            <w:pPr>
              <w:pStyle w:val="NormaleWeb"/>
              <w:autoSpaceDE w:val="0"/>
              <w:spacing w:before="0" w:after="0" w:line="288" w:lineRule="auto"/>
              <w:ind w:right="-1"/>
              <w:jc w:val="both"/>
              <w:rPr>
                <w:rFonts w:ascii="Bookman Old Style" w:hAnsi="Bookman Old Style"/>
                <w:sz w:val="22"/>
                <w:szCs w:val="22"/>
              </w:rPr>
            </w:pPr>
            <w:r w:rsidRPr="00DB0FB5">
              <w:rPr>
                <w:rFonts w:ascii="Bookman Old Style" w:hAnsi="Bookman Old Style"/>
                <w:noProof/>
                <w:sz w:val="22"/>
                <w:szCs w:val="22"/>
              </w:rPr>
              <w:drawing>
                <wp:inline distT="0" distB="0" distL="0" distR="0" wp14:anchorId="5A7A7E65" wp14:editId="284FDDCE">
                  <wp:extent cx="361950" cy="361950"/>
                  <wp:effectExtent l="0" t="0" r="0" b="0"/>
                  <wp:docPr id="7" name="Immagine 7"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0" w:type="auto"/>
            <w:shd w:val="clear" w:color="auto" w:fill="auto"/>
          </w:tcPr>
          <w:p w:rsidR="00E50194" w:rsidRPr="00DB0FB5" w:rsidRDefault="00E50194" w:rsidP="00180A78">
            <w:pPr>
              <w:pStyle w:val="NormaleWeb"/>
              <w:autoSpaceDE w:val="0"/>
              <w:spacing w:before="0" w:after="0" w:line="288" w:lineRule="auto"/>
              <w:ind w:right="-1"/>
              <w:jc w:val="both"/>
              <w:rPr>
                <w:rFonts w:ascii="Bookman Old Style" w:hAnsi="Bookman Old Style"/>
                <w:sz w:val="22"/>
                <w:szCs w:val="22"/>
              </w:rPr>
            </w:pPr>
            <w:r w:rsidRPr="00DB0FB5">
              <w:rPr>
                <w:rFonts w:ascii="Bookman Old Style" w:hAnsi="Bookman Old Style"/>
                <w:noProof/>
                <w:sz w:val="22"/>
                <w:szCs w:val="22"/>
              </w:rPr>
              <w:drawing>
                <wp:inline distT="0" distB="0" distL="0" distR="0" wp14:anchorId="1AFCFE02" wp14:editId="76A941DA">
                  <wp:extent cx="361950" cy="361950"/>
                  <wp:effectExtent l="0" t="0" r="0" b="0"/>
                  <wp:docPr id="6" name="Immagine 6" descr="Instagram-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0" w:type="auto"/>
            <w:shd w:val="clear" w:color="auto" w:fill="auto"/>
          </w:tcPr>
          <w:p w:rsidR="00E50194" w:rsidRPr="00DB0FB5" w:rsidRDefault="00E50194" w:rsidP="00180A78">
            <w:pPr>
              <w:pStyle w:val="NormaleWeb"/>
              <w:autoSpaceDE w:val="0"/>
              <w:spacing w:before="0" w:after="0" w:line="288" w:lineRule="auto"/>
              <w:ind w:right="-1"/>
              <w:jc w:val="both"/>
              <w:rPr>
                <w:rFonts w:ascii="Bookman Old Style" w:hAnsi="Bookman Old Style"/>
                <w:sz w:val="22"/>
                <w:szCs w:val="22"/>
              </w:rPr>
            </w:pPr>
            <w:r w:rsidRPr="00DB0FB5">
              <w:rPr>
                <w:rFonts w:ascii="Bookman Old Style" w:hAnsi="Bookman Old Style"/>
                <w:noProof/>
                <w:sz w:val="22"/>
                <w:szCs w:val="22"/>
              </w:rPr>
              <w:drawing>
                <wp:inline distT="0" distB="0" distL="0" distR="0" wp14:anchorId="56505210" wp14:editId="6269120B">
                  <wp:extent cx="361950" cy="361950"/>
                  <wp:effectExtent l="0" t="0" r="0" b="0"/>
                  <wp:docPr id="5" name="Immagine 5" descr="twitter_badge%20-%20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badge%20-%20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0" w:type="auto"/>
            <w:shd w:val="clear" w:color="auto" w:fill="auto"/>
          </w:tcPr>
          <w:p w:rsidR="00E50194" w:rsidRPr="00DB0FB5" w:rsidRDefault="00E50194" w:rsidP="00180A78">
            <w:pPr>
              <w:pStyle w:val="NormaleWeb"/>
              <w:autoSpaceDE w:val="0"/>
              <w:spacing w:before="0" w:after="0" w:line="288" w:lineRule="auto"/>
              <w:ind w:right="-1"/>
              <w:jc w:val="both"/>
              <w:rPr>
                <w:rFonts w:ascii="Bookman Old Style" w:hAnsi="Bookman Old Style"/>
                <w:sz w:val="22"/>
                <w:szCs w:val="22"/>
              </w:rPr>
            </w:pPr>
          </w:p>
        </w:tc>
      </w:tr>
    </w:tbl>
    <w:p w:rsidR="00E50194" w:rsidRPr="009E1660" w:rsidRDefault="00E50194" w:rsidP="00E50194">
      <w:pPr>
        <w:pStyle w:val="Standard"/>
        <w:rPr>
          <w:lang w:val="en-GB"/>
        </w:rPr>
      </w:pPr>
    </w:p>
    <w:p w:rsidR="008C0A27" w:rsidRDefault="008C0A27"/>
    <w:sectPr w:rsidR="008C0A27">
      <w:headerReference w:type="default" r:id="rId17"/>
      <w:footerReference w:type="default" r:id="rId1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43AB">
      <w:pPr>
        <w:spacing w:line="240" w:lineRule="auto"/>
      </w:pPr>
      <w:r>
        <w:separator/>
      </w:r>
    </w:p>
  </w:endnote>
  <w:endnote w:type="continuationSeparator" w:id="0">
    <w:p w:rsidR="00000000" w:rsidRDefault="005C4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6D" w:rsidRPr="007A586D" w:rsidRDefault="0093107D" w:rsidP="007A586D">
    <w:pPr>
      <w:spacing w:line="264" w:lineRule="auto"/>
      <w:ind w:right="584"/>
      <w:rPr>
        <w:rFonts w:ascii="Bookman Old Style" w:hAnsi="Bookman Old Style"/>
        <w:bCs/>
      </w:rPr>
    </w:pPr>
    <w:r>
      <w:rPr>
        <w:rFonts w:ascii="Bookman Old Style" w:hAnsi="Bookman Old Style"/>
        <w:bCs/>
        <w:noProof/>
        <w:lang w:eastAsia="it-IT"/>
      </w:rPr>
      <w:drawing>
        <wp:inline distT="0" distB="0" distL="0" distR="0" wp14:anchorId="6D3386B0" wp14:editId="6CC3000D">
          <wp:extent cx="6120130" cy="6108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athica - 2017 - Loghi Striscia - Bianc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10870"/>
                  </a:xfrm>
                  <a:prstGeom prst="rect">
                    <a:avLst/>
                  </a:prstGeom>
                </pic:spPr>
              </pic:pic>
            </a:graphicData>
          </a:graphic>
        </wp:inline>
      </w:drawing>
    </w:r>
  </w:p>
  <w:p w:rsidR="007A586D" w:rsidRDefault="005C4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43AB">
      <w:pPr>
        <w:spacing w:line="240" w:lineRule="auto"/>
      </w:pPr>
      <w:r>
        <w:separator/>
      </w:r>
    </w:p>
  </w:footnote>
  <w:footnote w:type="continuationSeparator" w:id="0">
    <w:p w:rsidR="00000000" w:rsidRDefault="005C4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F2" w:rsidRDefault="0093107D">
    <w:pPr>
      <w:pStyle w:val="Intestazione"/>
    </w:pPr>
    <w:r>
      <w:rPr>
        <w:noProof/>
      </w:rPr>
      <w:drawing>
        <wp:anchor distT="0" distB="0" distL="114300" distR="114300" simplePos="0" relativeHeight="251659264" behindDoc="1" locked="0" layoutInCell="1" allowOverlap="1" wp14:anchorId="4684FFDD" wp14:editId="77588AB6">
          <wp:simplePos x="0" y="0"/>
          <wp:positionH relativeFrom="margin">
            <wp:align>left</wp:align>
          </wp:positionH>
          <wp:positionV relativeFrom="paragraph">
            <wp:posOffset>-123825</wp:posOffset>
          </wp:positionV>
          <wp:extent cx="566420" cy="55880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ACE689F" wp14:editId="7B906304">
          <wp:simplePos x="0" y="0"/>
          <wp:positionH relativeFrom="margin">
            <wp:align>right</wp:align>
          </wp:positionH>
          <wp:positionV relativeFrom="paragraph">
            <wp:posOffset>-270510</wp:posOffset>
          </wp:positionV>
          <wp:extent cx="543560" cy="768350"/>
          <wp:effectExtent l="0" t="0" r="8890" b="0"/>
          <wp:wrapSquare wrapText="bothSides"/>
          <wp:docPr id="4" name="Immagine 4" descr="Loghi - Lunathica - 2016 - Festival Teatro di Strada -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 - Lunathica - 2016 - Festival Teatro di Strada - 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F2" w:rsidRDefault="005C43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1BC"/>
    <w:multiLevelType w:val="hybridMultilevel"/>
    <w:tmpl w:val="E278B4D4"/>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94"/>
    <w:rsid w:val="003535AF"/>
    <w:rsid w:val="00376B9D"/>
    <w:rsid w:val="005C43AB"/>
    <w:rsid w:val="008C0A27"/>
    <w:rsid w:val="0093107D"/>
    <w:rsid w:val="00AB1D2C"/>
    <w:rsid w:val="00E50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DCCF"/>
  <w15:chartTrackingRefBased/>
  <w15:docId w15:val="{B58AAE2F-15BC-4EA3-A504-03CEAAD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00" w:afterAutospacing="1" w:line="240" w:lineRule="atLeast"/>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50194"/>
    <w:pPr>
      <w:widowControl w:val="0"/>
      <w:suppressAutoHyphens/>
      <w:autoSpaceDN w:val="0"/>
      <w:spacing w:after="0" w:afterAutospacing="0" w:line="259" w:lineRule="auto"/>
      <w:textAlignment w:val="baseline"/>
    </w:pPr>
    <w:rPr>
      <w:rFonts w:ascii="Calibri" w:eastAsia="SimSun" w:hAnsi="Calibri" w:cs="Calibri"/>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50194"/>
    <w:pPr>
      <w:suppressAutoHyphens/>
      <w:autoSpaceDN w:val="0"/>
      <w:spacing w:after="160" w:afterAutospacing="0" w:line="251" w:lineRule="auto"/>
      <w:jc w:val="left"/>
      <w:textAlignment w:val="baseline"/>
    </w:pPr>
    <w:rPr>
      <w:rFonts w:ascii="Calibri" w:eastAsia="Times New Roman" w:hAnsi="Calibri" w:cs="Times New Roman"/>
      <w:kern w:val="3"/>
      <w:lang w:eastAsia="it-IT"/>
    </w:rPr>
  </w:style>
  <w:style w:type="paragraph" w:customStyle="1" w:styleId="Corpodeltesto1">
    <w:name w:val="Corpo del testo1"/>
    <w:rsid w:val="00E50194"/>
    <w:pPr>
      <w:suppressAutoHyphens/>
      <w:autoSpaceDN w:val="0"/>
      <w:spacing w:after="0" w:afterAutospacing="0" w:line="240" w:lineRule="auto"/>
      <w:textAlignment w:val="baseline"/>
    </w:pPr>
    <w:rPr>
      <w:rFonts w:ascii="Times New Roman" w:eastAsia="Arial Unicode MS" w:hAnsi="Times New Roman" w:cs="Arial Unicode MS"/>
      <w:color w:val="000000"/>
      <w:kern w:val="3"/>
      <w:sz w:val="24"/>
      <w:szCs w:val="24"/>
      <w:lang w:eastAsia="ar-SA"/>
    </w:rPr>
  </w:style>
  <w:style w:type="paragraph" w:customStyle="1" w:styleId="Corpodeltesto31">
    <w:name w:val="Corpo del testo 31"/>
    <w:rsid w:val="00E50194"/>
    <w:pPr>
      <w:suppressAutoHyphens/>
      <w:autoSpaceDN w:val="0"/>
      <w:spacing w:after="0" w:afterAutospacing="0" w:line="288" w:lineRule="auto"/>
      <w:textAlignment w:val="baseline"/>
    </w:pPr>
    <w:rPr>
      <w:rFonts w:ascii="Garamond" w:eastAsia="Garamond" w:hAnsi="Garamond" w:cs="Garamond"/>
      <w:color w:val="0000FF"/>
      <w:kern w:val="3"/>
      <w:sz w:val="24"/>
      <w:szCs w:val="24"/>
      <w:lang w:eastAsia="ar-SA"/>
    </w:rPr>
  </w:style>
  <w:style w:type="paragraph" w:customStyle="1" w:styleId="Titolo31">
    <w:name w:val="Titolo 31"/>
    <w:rsid w:val="00E50194"/>
    <w:pPr>
      <w:keepNext/>
      <w:suppressAutoHyphens/>
      <w:autoSpaceDN w:val="0"/>
      <w:spacing w:after="0" w:afterAutospacing="0" w:line="240" w:lineRule="auto"/>
      <w:textAlignment w:val="baseline"/>
    </w:pPr>
    <w:rPr>
      <w:rFonts w:ascii="Times New Roman" w:eastAsia="Arial Unicode MS" w:hAnsi="Times New Roman" w:cs="Arial Unicode MS"/>
      <w:color w:val="008000"/>
      <w:kern w:val="3"/>
      <w:sz w:val="32"/>
      <w:szCs w:val="32"/>
      <w:lang w:eastAsia="ar-SA"/>
    </w:rPr>
  </w:style>
  <w:style w:type="paragraph" w:customStyle="1" w:styleId="Normale1">
    <w:name w:val="Normale1"/>
    <w:rsid w:val="00E50194"/>
    <w:pPr>
      <w:suppressAutoHyphens/>
      <w:autoSpaceDN w:val="0"/>
      <w:spacing w:after="0" w:afterAutospacing="0" w:line="240" w:lineRule="auto"/>
      <w:jc w:val="left"/>
      <w:textAlignment w:val="baseline"/>
    </w:pPr>
    <w:rPr>
      <w:rFonts w:ascii="Century Gothic" w:eastAsia="Arial Unicode MS" w:hAnsi="Century Gothic" w:cs="Arial Unicode MS"/>
      <w:smallCaps/>
      <w:color w:val="000000"/>
      <w:kern w:val="3"/>
      <w:sz w:val="24"/>
      <w:szCs w:val="24"/>
      <w:lang w:eastAsia="ar-SA"/>
    </w:rPr>
  </w:style>
  <w:style w:type="paragraph" w:styleId="NormaleWeb">
    <w:name w:val="Normal (Web)"/>
    <w:basedOn w:val="Standard"/>
    <w:rsid w:val="00E50194"/>
    <w:pPr>
      <w:spacing w:before="28" w:after="100" w:line="240" w:lineRule="auto"/>
    </w:pPr>
    <w:rPr>
      <w:rFonts w:ascii="Times New Roman" w:hAnsi="Times New Roman"/>
      <w:sz w:val="24"/>
      <w:szCs w:val="24"/>
    </w:rPr>
  </w:style>
  <w:style w:type="paragraph" w:styleId="Intestazione">
    <w:name w:val="header"/>
    <w:basedOn w:val="Standard"/>
    <w:link w:val="IntestazioneCarattere"/>
    <w:uiPriority w:val="99"/>
    <w:rsid w:val="00E50194"/>
    <w:pPr>
      <w:suppressLineNumbers/>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0194"/>
    <w:rPr>
      <w:rFonts w:ascii="Calibri" w:eastAsia="Times New Roman" w:hAnsi="Calibri" w:cs="Times New Roman"/>
      <w:kern w:val="3"/>
      <w:lang w:eastAsia="it-IT"/>
    </w:rPr>
  </w:style>
  <w:style w:type="character" w:styleId="Collegamentoipertestuale">
    <w:name w:val="Hyperlink"/>
    <w:rsid w:val="00E50194"/>
    <w:rPr>
      <w:color w:val="0000FF"/>
      <w:u w:val="single"/>
    </w:rPr>
  </w:style>
  <w:style w:type="paragraph" w:styleId="Nessunaspaziatura">
    <w:name w:val="No Spacing"/>
    <w:uiPriority w:val="1"/>
    <w:qFormat/>
    <w:rsid w:val="00E50194"/>
    <w:pPr>
      <w:widowControl w:val="0"/>
      <w:suppressAutoHyphens/>
      <w:autoSpaceDN w:val="0"/>
      <w:spacing w:after="0" w:afterAutospacing="0" w:line="240" w:lineRule="auto"/>
      <w:textAlignment w:val="baseline"/>
    </w:pPr>
    <w:rPr>
      <w:rFonts w:ascii="Calibri" w:eastAsia="SimSun" w:hAnsi="Calibri" w:cs="Calibri"/>
      <w:kern w:val="3"/>
    </w:rPr>
  </w:style>
  <w:style w:type="paragraph" w:styleId="Paragrafoelenco">
    <w:name w:val="List Paragraph"/>
    <w:basedOn w:val="Normale"/>
    <w:uiPriority w:val="34"/>
    <w:qFormat/>
    <w:rsid w:val="003535AF"/>
    <w:pPr>
      <w:widowControl/>
      <w:suppressAutoHyphens w:val="0"/>
      <w:autoSpaceDN/>
      <w:spacing w:after="160" w:line="256" w:lineRule="auto"/>
      <w:ind w:left="720"/>
      <w:contextualSpacing/>
      <w:jc w:val="left"/>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947">
      <w:bodyDiv w:val="1"/>
      <w:marLeft w:val="0"/>
      <w:marRight w:val="0"/>
      <w:marTop w:val="0"/>
      <w:marBottom w:val="0"/>
      <w:divBdr>
        <w:top w:val="none" w:sz="0" w:space="0" w:color="auto"/>
        <w:left w:val="none" w:sz="0" w:space="0" w:color="auto"/>
        <w:bottom w:val="none" w:sz="0" w:space="0" w:color="auto"/>
        <w:right w:val="none" w:sz="0" w:space="0" w:color="auto"/>
      </w:divBdr>
    </w:div>
    <w:div w:id="182675186">
      <w:bodyDiv w:val="1"/>
      <w:marLeft w:val="0"/>
      <w:marRight w:val="0"/>
      <w:marTop w:val="0"/>
      <w:marBottom w:val="0"/>
      <w:divBdr>
        <w:top w:val="none" w:sz="0" w:space="0" w:color="auto"/>
        <w:left w:val="none" w:sz="0" w:space="0" w:color="auto"/>
        <w:bottom w:val="none" w:sz="0" w:space="0" w:color="auto"/>
        <w:right w:val="none" w:sz="0" w:space="0" w:color="auto"/>
      </w:divBdr>
    </w:div>
    <w:div w:id="510603492">
      <w:bodyDiv w:val="1"/>
      <w:marLeft w:val="0"/>
      <w:marRight w:val="0"/>
      <w:marTop w:val="0"/>
      <w:marBottom w:val="0"/>
      <w:divBdr>
        <w:top w:val="none" w:sz="0" w:space="0" w:color="auto"/>
        <w:left w:val="none" w:sz="0" w:space="0" w:color="auto"/>
        <w:bottom w:val="none" w:sz="0" w:space="0" w:color="auto"/>
        <w:right w:val="none" w:sz="0" w:space="0" w:color="auto"/>
      </w:divBdr>
    </w:div>
    <w:div w:id="9571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unatici.it" TargetMode="External"/><Relationship Id="rId13" Type="http://schemas.openxmlformats.org/officeDocument/2006/relationships/hyperlink" Target="https://www.instagram.com/festival_lunathi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assegna.lunathica" TargetMode="External"/><Relationship Id="rId5" Type="http://schemas.openxmlformats.org/officeDocument/2006/relationships/footnotes" Target="footnotes.xml"/><Relationship Id="rId15" Type="http://schemas.openxmlformats.org/officeDocument/2006/relationships/hyperlink" Target="https://twitter.com/Lunathica_" TargetMode="External"/><Relationship Id="rId10" Type="http://schemas.openxmlformats.org/officeDocument/2006/relationships/hyperlink" Target="http://www.facebook.com/rassegna.lunath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LUNATHICA\Cartella%20Promo\Progetto\Progetto%20per%20sponsor\www.lunathica.it"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711</Words>
  <Characters>4054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Re</dc:creator>
  <cp:keywords/>
  <dc:description/>
  <cp:lastModifiedBy>Fabiana Re</cp:lastModifiedBy>
  <cp:revision>2</cp:revision>
  <dcterms:created xsi:type="dcterms:W3CDTF">2017-05-10T13:55:00Z</dcterms:created>
  <dcterms:modified xsi:type="dcterms:W3CDTF">2017-05-11T08:28:00Z</dcterms:modified>
</cp:coreProperties>
</file>